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35" w:rsidRDefault="00956535" w:rsidP="00B80989">
      <w:pPr>
        <w:pStyle w:val="a6"/>
        <w:ind w:firstLineChars="100" w:firstLine="843"/>
        <w:rPr>
          <w:rFonts w:hAnsi="宋体"/>
          <w:b/>
          <w:sz w:val="84"/>
          <w:szCs w:val="84"/>
        </w:rPr>
      </w:pPr>
    </w:p>
    <w:p w:rsidR="009E7BAD" w:rsidRDefault="009E7BAD" w:rsidP="00B80989">
      <w:pPr>
        <w:pStyle w:val="a6"/>
        <w:ind w:firstLineChars="100" w:firstLine="843"/>
        <w:rPr>
          <w:rFonts w:hAnsi="宋体"/>
          <w:b/>
          <w:sz w:val="84"/>
          <w:szCs w:val="84"/>
        </w:rPr>
      </w:pPr>
    </w:p>
    <w:p w:rsidR="00956535" w:rsidRDefault="00956535" w:rsidP="00B80989">
      <w:pPr>
        <w:pStyle w:val="a6"/>
        <w:ind w:firstLineChars="100" w:firstLine="843"/>
        <w:rPr>
          <w:rFonts w:hAnsi="宋体"/>
          <w:b/>
          <w:sz w:val="84"/>
          <w:szCs w:val="84"/>
        </w:rPr>
      </w:pPr>
      <w:r>
        <w:rPr>
          <w:rFonts w:hAnsi="宋体" w:hint="eastAsia"/>
          <w:b/>
          <w:sz w:val="84"/>
          <w:szCs w:val="84"/>
        </w:rPr>
        <w:t>广西机电工业学校</w:t>
      </w:r>
    </w:p>
    <w:p w:rsidR="00B80989" w:rsidRDefault="00956535" w:rsidP="00956535">
      <w:pPr>
        <w:pStyle w:val="a6"/>
        <w:rPr>
          <w:rFonts w:hAnsi="宋体"/>
          <w:b/>
          <w:color w:val="000000"/>
          <w:spacing w:val="-18"/>
          <w:sz w:val="84"/>
          <w:szCs w:val="84"/>
        </w:rPr>
      </w:pPr>
      <w:r>
        <w:rPr>
          <w:rFonts w:hAnsi="宋体" w:hint="eastAsia"/>
          <w:b/>
          <w:sz w:val="84"/>
          <w:szCs w:val="84"/>
        </w:rPr>
        <w:t>自行采购项目</w:t>
      </w:r>
      <w:r w:rsidR="00E156A4">
        <w:rPr>
          <w:rFonts w:hAnsi="宋体" w:hint="eastAsia"/>
          <w:b/>
          <w:sz w:val="84"/>
          <w:szCs w:val="84"/>
        </w:rPr>
        <w:t>招标</w:t>
      </w:r>
      <w:r w:rsidR="00B80989">
        <w:rPr>
          <w:rFonts w:hAnsi="宋体" w:hint="eastAsia"/>
          <w:b/>
          <w:sz w:val="84"/>
          <w:szCs w:val="84"/>
        </w:rPr>
        <w:t>文件</w:t>
      </w:r>
    </w:p>
    <w:p w:rsidR="00B80989" w:rsidRDefault="00B80989" w:rsidP="00B80989">
      <w:pPr>
        <w:pStyle w:val="a6"/>
        <w:ind w:firstLine="1131"/>
        <w:rPr>
          <w:rFonts w:hAnsi="宋体"/>
          <w:b/>
          <w:color w:val="000000"/>
        </w:rPr>
      </w:pPr>
    </w:p>
    <w:p w:rsidR="00B80989" w:rsidRDefault="00B80989" w:rsidP="00B80989">
      <w:pPr>
        <w:pStyle w:val="a6"/>
        <w:ind w:firstLine="1131"/>
        <w:rPr>
          <w:rFonts w:hAnsi="宋体"/>
          <w:b/>
          <w:color w:val="000000"/>
        </w:rPr>
      </w:pPr>
    </w:p>
    <w:p w:rsidR="00B80989" w:rsidRDefault="00B80989" w:rsidP="00B80989">
      <w:pPr>
        <w:pStyle w:val="a6"/>
        <w:ind w:firstLine="1131"/>
        <w:rPr>
          <w:rFonts w:hAnsi="宋体"/>
          <w:b/>
          <w:color w:val="000000"/>
        </w:rPr>
      </w:pPr>
    </w:p>
    <w:p w:rsidR="00B80989" w:rsidRDefault="00B80989" w:rsidP="00956535">
      <w:pPr>
        <w:snapToGrid w:val="0"/>
        <w:spacing w:beforeLines="50" w:before="156" w:line="360" w:lineRule="auto"/>
        <w:ind w:firstLineChars="600" w:firstLine="1928"/>
        <w:rPr>
          <w:rFonts w:ascii="仿宋_GB2312" w:eastAsia="仿宋_GB2312" w:hAnsi="宋体"/>
          <w:b/>
          <w:color w:val="000000"/>
          <w:sz w:val="32"/>
          <w:szCs w:val="32"/>
        </w:rPr>
      </w:pPr>
      <w:r>
        <w:rPr>
          <w:rFonts w:ascii="仿宋_GB2312" w:eastAsia="仿宋_GB2312" w:hAnsi="宋体" w:hint="eastAsia"/>
          <w:b/>
          <w:color w:val="000000"/>
          <w:sz w:val="32"/>
          <w:szCs w:val="32"/>
        </w:rPr>
        <w:t>项目名称：</w:t>
      </w:r>
      <w:r w:rsidR="00956535">
        <w:rPr>
          <w:rFonts w:ascii="仿宋_GB2312" w:eastAsia="仿宋_GB2312" w:hAnsi="宋体" w:hint="eastAsia"/>
          <w:b/>
          <w:color w:val="000000"/>
          <w:sz w:val="32"/>
          <w:szCs w:val="32"/>
        </w:rPr>
        <w:t xml:space="preserve"> </w:t>
      </w:r>
      <w:r w:rsidR="00565113">
        <w:rPr>
          <w:rFonts w:ascii="仿宋_GB2312" w:eastAsia="仿宋_GB2312" w:hAnsi="宋体" w:hint="eastAsia"/>
          <w:b/>
          <w:color w:val="000000"/>
          <w:sz w:val="32"/>
          <w:szCs w:val="32"/>
        </w:rPr>
        <w:t>校园广播系统采购</w:t>
      </w:r>
    </w:p>
    <w:p w:rsidR="00B80989" w:rsidRDefault="00B80989" w:rsidP="00B80989">
      <w:pPr>
        <w:snapToGrid w:val="0"/>
        <w:spacing w:beforeLines="50" w:before="156" w:line="360" w:lineRule="auto"/>
        <w:ind w:firstLineChars="672" w:firstLine="2159"/>
        <w:rPr>
          <w:rFonts w:ascii="仿宋_GB2312" w:eastAsia="仿宋_GB2312" w:hAnsi="宋体"/>
          <w:b/>
          <w:color w:val="000000"/>
          <w:sz w:val="32"/>
          <w:szCs w:val="32"/>
        </w:rPr>
      </w:pPr>
    </w:p>
    <w:p w:rsidR="00B80989" w:rsidRDefault="00B80989" w:rsidP="00B80989">
      <w:pPr>
        <w:snapToGrid w:val="0"/>
        <w:spacing w:beforeLines="50" w:before="156" w:line="360" w:lineRule="auto"/>
        <w:ind w:firstLineChars="672" w:firstLine="2159"/>
        <w:rPr>
          <w:rFonts w:ascii="仿宋_GB2312" w:eastAsia="仿宋_GB2312" w:hAnsi="宋体"/>
          <w:b/>
          <w:color w:val="000000"/>
          <w:sz w:val="32"/>
          <w:szCs w:val="32"/>
        </w:rPr>
      </w:pPr>
    </w:p>
    <w:p w:rsidR="00B80989" w:rsidRDefault="00B80989" w:rsidP="00B80989">
      <w:pPr>
        <w:snapToGrid w:val="0"/>
        <w:spacing w:beforeLines="50" w:before="156" w:line="360" w:lineRule="auto"/>
        <w:ind w:firstLineChars="672" w:firstLine="2159"/>
        <w:rPr>
          <w:rFonts w:ascii="仿宋_GB2312" w:eastAsia="仿宋_GB2312" w:hAnsi="宋体"/>
          <w:b/>
          <w:color w:val="000000"/>
          <w:sz w:val="32"/>
          <w:szCs w:val="32"/>
        </w:rPr>
      </w:pPr>
    </w:p>
    <w:p w:rsidR="00B80989" w:rsidRDefault="00B80989" w:rsidP="00B80989">
      <w:pPr>
        <w:snapToGrid w:val="0"/>
        <w:spacing w:beforeLines="50" w:before="156" w:line="360" w:lineRule="auto"/>
        <w:ind w:firstLineChars="597" w:firstLine="1918"/>
        <w:rPr>
          <w:rFonts w:ascii="仿宋_GB2312" w:eastAsia="仿宋_GB2312" w:hAnsi="宋体"/>
          <w:b/>
          <w:color w:val="000000"/>
          <w:sz w:val="32"/>
          <w:szCs w:val="32"/>
        </w:rPr>
      </w:pPr>
      <w:r>
        <w:rPr>
          <w:rFonts w:ascii="仿宋_GB2312" w:eastAsia="仿宋_GB2312" w:hAnsi="宋体" w:hint="eastAsia"/>
          <w:b/>
          <w:color w:val="000000"/>
          <w:sz w:val="32"/>
          <w:szCs w:val="32"/>
        </w:rPr>
        <w:t>采购人：广西机电工业学校</w:t>
      </w:r>
    </w:p>
    <w:p w:rsidR="00B80989" w:rsidRDefault="009600A8" w:rsidP="00B80989">
      <w:pPr>
        <w:snapToGrid w:val="0"/>
        <w:spacing w:beforeLines="50" w:before="156" w:line="360" w:lineRule="auto"/>
        <w:jc w:val="center"/>
        <w:rPr>
          <w:rFonts w:ascii="仿宋_GB2312" w:eastAsia="仿宋_GB2312" w:hAnsi="宋体"/>
          <w:b/>
          <w:color w:val="000000"/>
          <w:sz w:val="30"/>
          <w:szCs w:val="72"/>
        </w:rPr>
      </w:pPr>
      <w:r>
        <w:rPr>
          <w:rFonts w:ascii="仿宋_GB2312" w:eastAsia="仿宋_GB2312" w:hAnsi="宋体" w:hint="eastAsia"/>
          <w:b/>
          <w:color w:val="000000"/>
          <w:sz w:val="32"/>
          <w:szCs w:val="32"/>
        </w:rPr>
        <w:t>202</w:t>
      </w:r>
      <w:r w:rsidR="00565113">
        <w:rPr>
          <w:rFonts w:ascii="仿宋_GB2312" w:eastAsia="仿宋_GB2312" w:hAnsi="宋体" w:hint="eastAsia"/>
          <w:b/>
          <w:color w:val="000000"/>
          <w:sz w:val="32"/>
          <w:szCs w:val="32"/>
        </w:rPr>
        <w:t>0</w:t>
      </w:r>
      <w:r>
        <w:rPr>
          <w:rFonts w:ascii="仿宋_GB2312" w:eastAsia="仿宋_GB2312" w:hAnsi="宋体" w:hint="eastAsia"/>
          <w:b/>
          <w:color w:val="000000"/>
          <w:sz w:val="32"/>
          <w:szCs w:val="32"/>
        </w:rPr>
        <w:t xml:space="preserve">  </w:t>
      </w:r>
      <w:r w:rsidR="00B80989">
        <w:rPr>
          <w:rFonts w:ascii="仿宋_GB2312" w:eastAsia="仿宋_GB2312" w:hAnsi="宋体" w:hint="eastAsia"/>
          <w:b/>
          <w:color w:val="000000"/>
          <w:sz w:val="32"/>
          <w:szCs w:val="32"/>
        </w:rPr>
        <w:t>年</w:t>
      </w:r>
      <w:r>
        <w:rPr>
          <w:rFonts w:ascii="仿宋_GB2312" w:eastAsia="仿宋_GB2312" w:hAnsi="宋体" w:hint="eastAsia"/>
          <w:b/>
          <w:color w:val="000000"/>
          <w:sz w:val="32"/>
          <w:szCs w:val="32"/>
        </w:rPr>
        <w:t xml:space="preserve"> </w:t>
      </w:r>
      <w:r w:rsidR="00565113">
        <w:rPr>
          <w:rFonts w:ascii="仿宋_GB2312" w:eastAsia="仿宋_GB2312" w:hAnsi="宋体" w:hint="eastAsia"/>
          <w:b/>
          <w:color w:val="000000"/>
          <w:sz w:val="32"/>
          <w:szCs w:val="32"/>
        </w:rPr>
        <w:t>6</w:t>
      </w:r>
      <w:r>
        <w:rPr>
          <w:rFonts w:ascii="仿宋_GB2312" w:eastAsia="仿宋_GB2312" w:hAnsi="宋体" w:hint="eastAsia"/>
          <w:b/>
          <w:color w:val="000000"/>
          <w:sz w:val="32"/>
          <w:szCs w:val="32"/>
        </w:rPr>
        <w:t xml:space="preserve"> </w:t>
      </w:r>
      <w:r w:rsidR="00B80989">
        <w:rPr>
          <w:rFonts w:ascii="仿宋_GB2312" w:eastAsia="仿宋_GB2312" w:hAnsi="宋体" w:hint="eastAsia"/>
          <w:b/>
          <w:color w:val="000000"/>
          <w:sz w:val="32"/>
          <w:szCs w:val="32"/>
        </w:rPr>
        <w:t>月</w:t>
      </w:r>
      <w:r>
        <w:rPr>
          <w:rFonts w:ascii="仿宋_GB2312" w:eastAsia="仿宋_GB2312" w:hAnsi="宋体" w:hint="eastAsia"/>
          <w:b/>
          <w:color w:val="000000"/>
          <w:sz w:val="32"/>
          <w:szCs w:val="32"/>
        </w:rPr>
        <w:t xml:space="preserve"> </w:t>
      </w:r>
      <w:r w:rsidR="00565113">
        <w:rPr>
          <w:rFonts w:ascii="仿宋_GB2312" w:eastAsia="仿宋_GB2312" w:hAnsi="宋体" w:hint="eastAsia"/>
          <w:b/>
          <w:color w:val="000000"/>
          <w:sz w:val="32"/>
          <w:szCs w:val="32"/>
        </w:rPr>
        <w:t>1</w:t>
      </w:r>
      <w:r w:rsidR="00A73B87">
        <w:rPr>
          <w:rFonts w:ascii="仿宋_GB2312" w:eastAsia="仿宋_GB2312" w:hAnsi="宋体" w:hint="eastAsia"/>
          <w:b/>
          <w:color w:val="000000"/>
          <w:sz w:val="32"/>
          <w:szCs w:val="32"/>
        </w:rPr>
        <w:t>4</w:t>
      </w:r>
      <w:bookmarkStart w:id="0" w:name="_GoBack"/>
      <w:bookmarkEnd w:id="0"/>
      <w:r>
        <w:rPr>
          <w:rFonts w:ascii="仿宋_GB2312" w:eastAsia="仿宋_GB2312" w:hAnsi="宋体" w:hint="eastAsia"/>
          <w:b/>
          <w:color w:val="000000"/>
          <w:sz w:val="32"/>
          <w:szCs w:val="32"/>
        </w:rPr>
        <w:t xml:space="preserve"> </w:t>
      </w:r>
      <w:r w:rsidR="00B80989">
        <w:rPr>
          <w:rFonts w:ascii="仿宋_GB2312" w:eastAsia="仿宋_GB2312" w:hAnsi="宋体" w:hint="eastAsia"/>
          <w:b/>
          <w:color w:val="000000"/>
          <w:sz w:val="32"/>
          <w:szCs w:val="32"/>
        </w:rPr>
        <w:t>日</w:t>
      </w:r>
    </w:p>
    <w:p w:rsidR="00B80989" w:rsidRDefault="00B80989" w:rsidP="00B80989">
      <w:pPr>
        <w:jc w:val="center"/>
        <w:rPr>
          <w:rFonts w:ascii="宋体" w:hAnsi="宋体"/>
          <w:color w:val="000000"/>
        </w:rPr>
        <w:sectPr w:rsidR="00B80989">
          <w:headerReference w:type="default" r:id="rId8"/>
          <w:footerReference w:type="even" r:id="rId9"/>
          <w:footerReference w:type="default" r:id="rId10"/>
          <w:headerReference w:type="first" r:id="rId11"/>
          <w:pgSz w:w="11906" w:h="16838"/>
          <w:pgMar w:top="1418" w:right="1418" w:bottom="1418" w:left="1418" w:header="709" w:footer="709" w:gutter="0"/>
          <w:pgNumType w:start="0"/>
          <w:cols w:space="720"/>
          <w:titlePg/>
          <w:docGrid w:type="linesAndChars" w:linePitch="312"/>
        </w:sectPr>
      </w:pPr>
    </w:p>
    <w:p w:rsidR="00B80989" w:rsidRDefault="00B80989" w:rsidP="00B80989">
      <w:pPr>
        <w:pStyle w:val="a6"/>
        <w:snapToGrid w:val="0"/>
        <w:spacing w:line="360" w:lineRule="auto"/>
        <w:ind w:firstLine="1549"/>
        <w:jc w:val="center"/>
        <w:rPr>
          <w:rFonts w:hAnsi="宋体"/>
          <w:color w:val="000000"/>
          <w:sz w:val="44"/>
        </w:rPr>
      </w:pPr>
    </w:p>
    <w:p w:rsidR="00B80989" w:rsidRDefault="00B80989" w:rsidP="00B80989">
      <w:pPr>
        <w:pStyle w:val="a6"/>
        <w:snapToGrid w:val="0"/>
        <w:spacing w:line="360" w:lineRule="auto"/>
        <w:ind w:firstLine="1549"/>
        <w:jc w:val="center"/>
        <w:rPr>
          <w:rFonts w:hAnsi="宋体"/>
          <w:color w:val="000000"/>
          <w:sz w:val="44"/>
        </w:rPr>
      </w:pPr>
      <w:r>
        <w:rPr>
          <w:rFonts w:hAnsi="宋体" w:hint="eastAsia"/>
          <w:color w:val="000000"/>
          <w:sz w:val="44"/>
        </w:rPr>
        <w:t>目  录</w:t>
      </w:r>
    </w:p>
    <w:p w:rsidR="00B80989" w:rsidRDefault="00B80989" w:rsidP="00B80989">
      <w:pPr>
        <w:pStyle w:val="a6"/>
        <w:ind w:firstLine="1126"/>
        <w:rPr>
          <w:rFonts w:hAnsi="宋体"/>
          <w:color w:val="000000"/>
          <w:sz w:val="32"/>
        </w:rPr>
      </w:pPr>
      <w:r>
        <w:rPr>
          <w:rFonts w:hAnsi="宋体" w:hint="eastAsia"/>
          <w:color w:val="000000"/>
          <w:sz w:val="32"/>
        </w:rPr>
        <w:t xml:space="preserve">第一章  </w:t>
      </w:r>
      <w:r w:rsidR="00E156A4">
        <w:rPr>
          <w:rFonts w:hAnsi="宋体" w:hint="eastAsia"/>
          <w:color w:val="000000"/>
          <w:sz w:val="32"/>
        </w:rPr>
        <w:t>招标</w:t>
      </w:r>
      <w:r>
        <w:rPr>
          <w:rFonts w:hAnsi="宋体" w:hint="eastAsia"/>
          <w:color w:val="000000"/>
          <w:sz w:val="32"/>
        </w:rPr>
        <w:t>公告</w:t>
      </w:r>
      <w:r w:rsidR="008D4102">
        <w:rPr>
          <w:rFonts w:hAnsi="宋体" w:hint="eastAsia"/>
          <w:color w:val="000000"/>
          <w:sz w:val="32"/>
        </w:rPr>
        <w:t>......................</w:t>
      </w:r>
    </w:p>
    <w:p w:rsidR="00B80989" w:rsidRDefault="00B80989" w:rsidP="00B80989">
      <w:pPr>
        <w:pStyle w:val="a6"/>
        <w:ind w:firstLine="1126"/>
        <w:rPr>
          <w:rFonts w:hAnsi="宋体"/>
          <w:color w:val="000000"/>
          <w:sz w:val="32"/>
        </w:rPr>
      </w:pPr>
      <w:r>
        <w:rPr>
          <w:rFonts w:hAnsi="宋体" w:hint="eastAsia"/>
          <w:color w:val="000000"/>
          <w:sz w:val="32"/>
        </w:rPr>
        <w:t xml:space="preserve">第二章  </w:t>
      </w:r>
      <w:r w:rsidR="000A6EE9">
        <w:rPr>
          <w:rFonts w:hAnsi="宋体" w:hint="eastAsia"/>
          <w:color w:val="000000"/>
          <w:sz w:val="32"/>
        </w:rPr>
        <w:t>投标人</w:t>
      </w:r>
      <w:r w:rsidR="009B43F4">
        <w:rPr>
          <w:rFonts w:hAnsi="宋体" w:hint="eastAsia"/>
          <w:color w:val="000000"/>
          <w:sz w:val="32"/>
        </w:rPr>
        <w:t>须知</w:t>
      </w:r>
      <w:r w:rsidR="00E156A4">
        <w:rPr>
          <w:rFonts w:hAnsi="宋体" w:hint="eastAsia"/>
          <w:color w:val="000000"/>
          <w:sz w:val="32"/>
        </w:rPr>
        <w:t>.....................</w:t>
      </w:r>
    </w:p>
    <w:p w:rsidR="00B80989" w:rsidRDefault="00B80989" w:rsidP="00B80989">
      <w:pPr>
        <w:pStyle w:val="a6"/>
        <w:ind w:firstLine="1126"/>
        <w:rPr>
          <w:rFonts w:hAnsi="宋体"/>
          <w:color w:val="000000"/>
          <w:sz w:val="32"/>
        </w:rPr>
      </w:pPr>
      <w:r>
        <w:rPr>
          <w:rFonts w:hAnsi="宋体" w:hint="eastAsia"/>
          <w:color w:val="000000"/>
          <w:sz w:val="32"/>
        </w:rPr>
        <w:t>第三章  采购项目需求一览表</w:t>
      </w:r>
      <w:r w:rsidR="00E156A4">
        <w:rPr>
          <w:rFonts w:hAnsi="宋体" w:hint="eastAsia"/>
          <w:color w:val="000000"/>
          <w:sz w:val="32"/>
        </w:rPr>
        <w:t xml:space="preserve"> ..........</w:t>
      </w:r>
      <w:r w:rsidR="008D4102">
        <w:rPr>
          <w:rFonts w:hAnsi="宋体" w:hint="eastAsia"/>
          <w:color w:val="000000"/>
          <w:sz w:val="32"/>
        </w:rPr>
        <w:t>.</w:t>
      </w:r>
    </w:p>
    <w:p w:rsidR="00B80989" w:rsidRDefault="008D4102" w:rsidP="00612B08">
      <w:pPr>
        <w:pStyle w:val="a6"/>
        <w:ind w:leftChars="240" w:left="504" w:firstLineChars="200" w:firstLine="640"/>
        <w:rPr>
          <w:rFonts w:hAnsi="宋体"/>
          <w:color w:val="000000"/>
          <w:sz w:val="32"/>
        </w:rPr>
      </w:pPr>
      <w:r>
        <w:rPr>
          <w:rFonts w:hAnsi="宋体" w:hint="eastAsia"/>
          <w:color w:val="000000"/>
          <w:sz w:val="32"/>
        </w:rPr>
        <w:t>第四</w:t>
      </w:r>
      <w:r w:rsidR="00B80989">
        <w:rPr>
          <w:rFonts w:hAnsi="宋体" w:hint="eastAsia"/>
          <w:color w:val="000000"/>
          <w:sz w:val="32"/>
        </w:rPr>
        <w:t xml:space="preserve">章  </w:t>
      </w:r>
      <w:r w:rsidR="00084EA5">
        <w:rPr>
          <w:rFonts w:hAnsi="宋体" w:hint="eastAsia"/>
          <w:color w:val="000000"/>
          <w:sz w:val="32"/>
        </w:rPr>
        <w:t>投标</w:t>
      </w:r>
      <w:r w:rsidR="00B80989">
        <w:rPr>
          <w:rFonts w:hAnsi="宋体" w:hint="eastAsia"/>
          <w:color w:val="000000"/>
          <w:sz w:val="32"/>
        </w:rPr>
        <w:t>文件</w:t>
      </w:r>
      <w:r w:rsidR="00084EA5">
        <w:rPr>
          <w:rFonts w:hAnsi="宋体" w:hint="eastAsia"/>
          <w:color w:val="000000"/>
          <w:sz w:val="32"/>
        </w:rPr>
        <w:t>（</w:t>
      </w:r>
      <w:r w:rsidR="00B80989">
        <w:rPr>
          <w:rFonts w:hAnsi="宋体" w:hint="eastAsia"/>
          <w:color w:val="000000"/>
          <w:sz w:val="32"/>
        </w:rPr>
        <w:t>格式</w:t>
      </w:r>
      <w:r w:rsidR="00084EA5">
        <w:rPr>
          <w:rFonts w:hAnsi="宋体" w:hint="eastAsia"/>
          <w:color w:val="000000"/>
          <w:sz w:val="32"/>
        </w:rPr>
        <w:t>）</w:t>
      </w:r>
      <w:r w:rsidR="00A03FFC">
        <w:rPr>
          <w:rFonts w:hAnsi="宋体" w:hint="eastAsia"/>
          <w:color w:val="000000"/>
          <w:sz w:val="32"/>
        </w:rPr>
        <w:t>.........</w:t>
      </w:r>
    </w:p>
    <w:p w:rsidR="00B80989" w:rsidRDefault="00B80989" w:rsidP="00B80989">
      <w:pPr>
        <w:pStyle w:val="a6"/>
        <w:ind w:firstLine="1126"/>
        <w:rPr>
          <w:rFonts w:hAnsi="宋体"/>
          <w:color w:val="000000"/>
          <w:sz w:val="32"/>
        </w:rPr>
      </w:pPr>
      <w:r>
        <w:rPr>
          <w:rFonts w:hAnsi="宋体" w:hint="eastAsia"/>
          <w:color w:val="000000"/>
          <w:sz w:val="32"/>
        </w:rPr>
        <w:t>第五章  合同主要条款.</w:t>
      </w:r>
      <w:r w:rsidR="008D4102">
        <w:rPr>
          <w:rFonts w:hAnsi="宋体" w:hint="eastAsia"/>
          <w:color w:val="000000"/>
          <w:sz w:val="32"/>
        </w:rPr>
        <w:t>.................</w:t>
      </w:r>
    </w:p>
    <w:p w:rsidR="00B80989" w:rsidRDefault="00B80989" w:rsidP="00B80989">
      <w:pPr>
        <w:pStyle w:val="a6"/>
        <w:ind w:firstLine="1126"/>
        <w:rPr>
          <w:rFonts w:hAnsi="宋体"/>
          <w:color w:val="000000"/>
          <w:sz w:val="32"/>
        </w:rPr>
      </w:pPr>
      <w:r>
        <w:rPr>
          <w:rFonts w:hAnsi="宋体" w:hint="eastAsia"/>
          <w:color w:val="000000"/>
          <w:sz w:val="32"/>
        </w:rPr>
        <w:t>第六章  评标方法</w:t>
      </w:r>
      <w:r w:rsidR="008D4102">
        <w:rPr>
          <w:rFonts w:hAnsi="宋体" w:hint="eastAsia"/>
          <w:color w:val="000000"/>
          <w:sz w:val="32"/>
        </w:rPr>
        <w:t>......................</w:t>
      </w:r>
    </w:p>
    <w:p w:rsidR="00B80989" w:rsidRDefault="00B80989" w:rsidP="00B80989">
      <w:pPr>
        <w:pStyle w:val="a6"/>
        <w:ind w:leftChars="196" w:left="412" w:firstLine="1126"/>
        <w:rPr>
          <w:rFonts w:hAnsi="宋体"/>
          <w:color w:val="000000"/>
          <w:sz w:val="32"/>
        </w:rPr>
      </w:pPr>
    </w:p>
    <w:p w:rsidR="00B80989" w:rsidRDefault="00B80989" w:rsidP="00E641F2">
      <w:pPr>
        <w:widowControl/>
        <w:adjustRightInd w:val="0"/>
        <w:snapToGrid w:val="0"/>
        <w:spacing w:line="440" w:lineRule="exact"/>
        <w:ind w:firstLineChars="200" w:firstLine="560"/>
        <w:jc w:val="left"/>
        <w:rPr>
          <w:rFonts w:ascii="仿宋" w:eastAsia="仿宋" w:hAnsi="仿宋" w:cs="宋体"/>
          <w:kern w:val="0"/>
          <w:sz w:val="28"/>
          <w:szCs w:val="28"/>
        </w:rPr>
        <w:sectPr w:rsidR="00B80989">
          <w:pgSz w:w="11906" w:h="16838"/>
          <w:pgMar w:top="993" w:right="991" w:bottom="1135" w:left="1276" w:header="851" w:footer="992" w:gutter="0"/>
          <w:cols w:space="720"/>
          <w:docGrid w:type="lines" w:linePitch="312"/>
        </w:sectPr>
      </w:pPr>
    </w:p>
    <w:p w:rsidR="00B80989" w:rsidRDefault="000A6EE9" w:rsidP="00E641F2">
      <w:pPr>
        <w:widowControl/>
        <w:adjustRightInd w:val="0"/>
        <w:snapToGrid w:val="0"/>
        <w:spacing w:line="44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lastRenderedPageBreak/>
        <w:t>第一章</w:t>
      </w:r>
    </w:p>
    <w:p w:rsidR="00B80989" w:rsidRDefault="006820FC" w:rsidP="009B1915">
      <w:pPr>
        <w:widowControl/>
        <w:adjustRightInd w:val="0"/>
        <w:snapToGrid w:val="0"/>
        <w:spacing w:line="440" w:lineRule="exact"/>
        <w:ind w:firstLineChars="200" w:firstLine="560"/>
        <w:jc w:val="center"/>
        <w:rPr>
          <w:rFonts w:ascii="仿宋" w:eastAsia="仿宋" w:hAnsi="仿宋" w:cs="宋体"/>
          <w:kern w:val="0"/>
          <w:sz w:val="28"/>
          <w:szCs w:val="28"/>
        </w:rPr>
      </w:pPr>
      <w:r w:rsidRPr="00E641F2">
        <w:rPr>
          <w:rFonts w:ascii="仿宋" w:eastAsia="仿宋" w:hAnsi="仿宋" w:cs="宋体" w:hint="eastAsia"/>
          <w:kern w:val="0"/>
          <w:sz w:val="28"/>
          <w:szCs w:val="28"/>
        </w:rPr>
        <w:t>招标</w:t>
      </w:r>
      <w:r w:rsidR="00B80989" w:rsidRPr="00E641F2">
        <w:rPr>
          <w:rFonts w:ascii="仿宋" w:eastAsia="仿宋" w:hAnsi="仿宋" w:cs="宋体" w:hint="eastAsia"/>
          <w:kern w:val="0"/>
          <w:sz w:val="28"/>
          <w:szCs w:val="28"/>
        </w:rPr>
        <w:t>公告</w:t>
      </w:r>
    </w:p>
    <w:p w:rsidR="009B1915" w:rsidRPr="00E641F2" w:rsidRDefault="009B1915" w:rsidP="009B1915">
      <w:pPr>
        <w:widowControl/>
        <w:adjustRightInd w:val="0"/>
        <w:snapToGrid w:val="0"/>
        <w:spacing w:line="440" w:lineRule="exact"/>
        <w:ind w:firstLineChars="200" w:firstLine="560"/>
        <w:jc w:val="center"/>
        <w:rPr>
          <w:rFonts w:ascii="仿宋" w:eastAsia="仿宋" w:hAnsi="仿宋" w:cs="宋体"/>
          <w:kern w:val="0"/>
          <w:sz w:val="28"/>
          <w:szCs w:val="28"/>
        </w:rPr>
      </w:pPr>
    </w:p>
    <w:p w:rsidR="00B80989" w:rsidRDefault="006820FC" w:rsidP="00E641F2">
      <w:pPr>
        <w:widowControl/>
        <w:adjustRightInd w:val="0"/>
        <w:snapToGrid w:val="0"/>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我校</w:t>
      </w:r>
      <w:r w:rsidR="000E6135">
        <w:rPr>
          <w:rFonts w:ascii="仿宋" w:eastAsia="仿宋" w:hAnsi="仿宋" w:cs="宋体" w:hint="eastAsia"/>
          <w:kern w:val="0"/>
          <w:sz w:val="28"/>
          <w:szCs w:val="28"/>
        </w:rPr>
        <w:t>拟对</w:t>
      </w:r>
      <w:r w:rsidR="00565113" w:rsidRPr="00565113">
        <w:rPr>
          <w:rFonts w:ascii="仿宋" w:eastAsia="仿宋" w:hAnsi="仿宋" w:cs="宋体" w:hint="eastAsia"/>
          <w:kern w:val="0"/>
          <w:sz w:val="28"/>
          <w:szCs w:val="28"/>
          <w:u w:val="single"/>
        </w:rPr>
        <w:t>校园广播系统</w:t>
      </w:r>
      <w:r w:rsidR="00565113">
        <w:rPr>
          <w:rFonts w:ascii="仿宋" w:eastAsia="仿宋" w:hAnsi="仿宋" w:cs="宋体" w:hint="eastAsia"/>
          <w:kern w:val="0"/>
          <w:sz w:val="28"/>
          <w:szCs w:val="28"/>
        </w:rPr>
        <w:t>采购</w:t>
      </w:r>
      <w:r w:rsidR="000E6135">
        <w:rPr>
          <w:rFonts w:ascii="仿宋" w:eastAsia="仿宋" w:hAnsi="仿宋" w:cs="宋体" w:hint="eastAsia"/>
          <w:kern w:val="0"/>
          <w:sz w:val="28"/>
          <w:szCs w:val="28"/>
        </w:rPr>
        <w:t>项目采用</w:t>
      </w:r>
      <w:r w:rsidR="00565113" w:rsidRPr="00F01BA8">
        <w:rPr>
          <w:rFonts w:ascii="仿宋" w:eastAsia="仿宋" w:hAnsi="仿宋" w:cs="宋体" w:hint="eastAsia"/>
          <w:color w:val="FF0000"/>
          <w:kern w:val="0"/>
          <w:sz w:val="28"/>
          <w:szCs w:val="28"/>
        </w:rPr>
        <w:t>竞争性谈判</w:t>
      </w:r>
      <w:r w:rsidR="00B80989">
        <w:rPr>
          <w:rFonts w:ascii="仿宋" w:eastAsia="仿宋" w:hAnsi="仿宋" w:cs="宋体" w:hint="eastAsia"/>
          <w:kern w:val="0"/>
          <w:sz w:val="28"/>
          <w:szCs w:val="28"/>
        </w:rPr>
        <w:t>方式</w:t>
      </w:r>
      <w:r w:rsidR="000E6135">
        <w:rPr>
          <w:rFonts w:ascii="仿宋" w:eastAsia="仿宋" w:hAnsi="仿宋" w:cs="宋体" w:hint="eastAsia"/>
          <w:kern w:val="0"/>
          <w:sz w:val="28"/>
          <w:szCs w:val="28"/>
        </w:rPr>
        <w:t>进行</w:t>
      </w:r>
      <w:r w:rsidR="00B80989">
        <w:rPr>
          <w:rFonts w:ascii="仿宋" w:eastAsia="仿宋" w:hAnsi="仿宋" w:cs="宋体" w:hint="eastAsia"/>
          <w:kern w:val="0"/>
          <w:sz w:val="28"/>
          <w:szCs w:val="28"/>
        </w:rPr>
        <w:t>采购，特邀请有关单位参加竞标，现将有关事项公告如下：</w:t>
      </w:r>
    </w:p>
    <w:p w:rsidR="00B80989" w:rsidRDefault="00B80989" w:rsidP="00E641F2">
      <w:pPr>
        <w:widowControl/>
        <w:adjustRightInd w:val="0"/>
        <w:snapToGrid w:val="0"/>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一、项目名称：</w:t>
      </w:r>
      <w:r w:rsidR="000E6135">
        <w:rPr>
          <w:rFonts w:ascii="仿宋" w:eastAsia="仿宋" w:hAnsi="仿宋" w:cs="宋体" w:hint="eastAsia"/>
          <w:kern w:val="0"/>
          <w:sz w:val="28"/>
          <w:szCs w:val="28"/>
        </w:rPr>
        <w:t xml:space="preserve"> </w:t>
      </w:r>
      <w:r w:rsidR="00565113" w:rsidRPr="00F01BA8">
        <w:rPr>
          <w:rFonts w:ascii="仿宋" w:eastAsia="仿宋" w:hAnsi="仿宋" w:cs="宋体" w:hint="eastAsia"/>
          <w:color w:val="FF0000"/>
          <w:kern w:val="0"/>
          <w:sz w:val="28"/>
          <w:szCs w:val="28"/>
        </w:rPr>
        <w:t>校园广播系统</w:t>
      </w:r>
    </w:p>
    <w:p w:rsidR="00B80989" w:rsidRDefault="00B80989" w:rsidP="00E641F2">
      <w:pPr>
        <w:widowControl/>
        <w:adjustRightInd w:val="0"/>
        <w:snapToGrid w:val="0"/>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二、竞标内容：</w:t>
      </w:r>
    </w:p>
    <w:p w:rsidR="00B80989" w:rsidRDefault="00B80989" w:rsidP="00E641F2">
      <w:pPr>
        <w:widowControl/>
        <w:adjustRightInd w:val="0"/>
        <w:snapToGrid w:val="0"/>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采购需求见</w:t>
      </w:r>
      <w:r w:rsidR="002518BE">
        <w:rPr>
          <w:rFonts w:ascii="仿宋" w:eastAsia="仿宋" w:hAnsi="仿宋" w:cs="宋体" w:hint="eastAsia"/>
          <w:kern w:val="0"/>
          <w:sz w:val="28"/>
          <w:szCs w:val="28"/>
        </w:rPr>
        <w:t>招标文件需求一览表</w:t>
      </w:r>
      <w:r>
        <w:rPr>
          <w:rFonts w:ascii="仿宋" w:eastAsia="仿宋" w:hAnsi="仿宋" w:cs="宋体" w:hint="eastAsia"/>
          <w:kern w:val="0"/>
          <w:sz w:val="28"/>
          <w:szCs w:val="28"/>
        </w:rPr>
        <w:t>，该项目采购预算金额为</w:t>
      </w:r>
      <w:r w:rsidR="00565113" w:rsidRPr="00F01BA8">
        <w:rPr>
          <w:rFonts w:ascii="仿宋" w:eastAsia="仿宋" w:hAnsi="仿宋" w:cs="宋体" w:hint="eastAsia"/>
          <w:color w:val="FF0000"/>
          <w:kern w:val="0"/>
          <w:sz w:val="28"/>
          <w:szCs w:val="28"/>
        </w:rPr>
        <w:t>14.24</w:t>
      </w:r>
      <w:r w:rsidRPr="00F01BA8">
        <w:rPr>
          <w:rFonts w:ascii="仿宋" w:eastAsia="仿宋" w:hAnsi="仿宋" w:cs="宋体" w:hint="eastAsia"/>
          <w:color w:val="FF0000"/>
          <w:kern w:val="0"/>
          <w:sz w:val="28"/>
          <w:szCs w:val="28"/>
        </w:rPr>
        <w:t>万元</w:t>
      </w:r>
      <w:r>
        <w:rPr>
          <w:rFonts w:ascii="仿宋" w:eastAsia="仿宋" w:hAnsi="仿宋" w:cs="宋体" w:hint="eastAsia"/>
          <w:kern w:val="0"/>
          <w:sz w:val="28"/>
          <w:szCs w:val="28"/>
        </w:rPr>
        <w:t>。</w:t>
      </w:r>
    </w:p>
    <w:p w:rsidR="006F02FE" w:rsidRPr="00E641F2" w:rsidRDefault="006F02FE" w:rsidP="00E641F2">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三、资质要求及条件：</w:t>
      </w:r>
    </w:p>
    <w:p w:rsidR="006F02FE" w:rsidRPr="00E641F2" w:rsidRDefault="006F02FE" w:rsidP="006F02FE">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1.基本条件：</w:t>
      </w:r>
    </w:p>
    <w:p w:rsidR="006F02FE" w:rsidRPr="00E641F2" w:rsidRDefault="006F02FE" w:rsidP="006F02FE">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1）参加项目投标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参与本次政府采购活动。投标人投标时提供承诺函（格式自拟）。</w:t>
      </w:r>
    </w:p>
    <w:p w:rsidR="006F02FE" w:rsidRPr="00E641F2" w:rsidRDefault="006F02FE" w:rsidP="006F02FE">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（2）供应商须持有有效的营业执照、税务登记证（或“三证合一、一证一码”的新营业执照，提供相关复印件并盖章）。</w:t>
      </w:r>
    </w:p>
    <w:p w:rsidR="006F02FE" w:rsidRPr="00E641F2" w:rsidRDefault="006F02FE" w:rsidP="006F02FE">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（3）必须具有对公银行账户。</w:t>
      </w:r>
    </w:p>
    <w:p w:rsidR="006F02FE" w:rsidRPr="00E641F2" w:rsidRDefault="006F02FE" w:rsidP="006F02FE">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（4）供应商应有良好的信誉，诚实守信。</w:t>
      </w:r>
    </w:p>
    <w:p w:rsidR="006F02FE" w:rsidRPr="00E641F2" w:rsidRDefault="006F02FE" w:rsidP="006F02FE">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2.资质要求：</w:t>
      </w:r>
    </w:p>
    <w:p w:rsidR="006F02FE" w:rsidRPr="00E641F2" w:rsidRDefault="00565113" w:rsidP="006F02FE">
      <w:pPr>
        <w:widowControl/>
        <w:adjustRightInd w:val="0"/>
        <w:snapToGrid w:val="0"/>
        <w:spacing w:line="4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 xml:space="preserve"> </w:t>
      </w:r>
      <w:r w:rsidR="00A00D6E" w:rsidRPr="00F01BA8">
        <w:rPr>
          <w:rFonts w:ascii="仿宋" w:eastAsia="仿宋" w:hAnsi="仿宋" w:cs="宋体" w:hint="eastAsia"/>
          <w:color w:val="FF0000"/>
          <w:kern w:val="0"/>
          <w:sz w:val="28"/>
          <w:szCs w:val="28"/>
        </w:rPr>
        <w:t>符合《中华人民共和国政府采购法》第二十二条规定的投标人。</w:t>
      </w:r>
    </w:p>
    <w:p w:rsidR="006F02FE" w:rsidRPr="00E641F2" w:rsidRDefault="006F02FE" w:rsidP="00E641F2">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四、采购信息资料获取方式：请于202</w:t>
      </w:r>
      <w:r w:rsidR="00F01BA8">
        <w:rPr>
          <w:rFonts w:ascii="仿宋" w:eastAsia="仿宋" w:hAnsi="仿宋" w:cs="宋体" w:hint="eastAsia"/>
          <w:kern w:val="0"/>
          <w:sz w:val="28"/>
          <w:szCs w:val="28"/>
        </w:rPr>
        <w:t>0</w:t>
      </w:r>
      <w:r w:rsidRPr="00E641F2">
        <w:rPr>
          <w:rFonts w:ascii="仿宋" w:eastAsia="仿宋" w:hAnsi="仿宋" w:cs="宋体" w:hint="eastAsia"/>
          <w:kern w:val="0"/>
          <w:sz w:val="28"/>
          <w:szCs w:val="28"/>
        </w:rPr>
        <w:t>年</w:t>
      </w:r>
      <w:r w:rsidR="00F01BA8">
        <w:rPr>
          <w:rFonts w:ascii="仿宋" w:eastAsia="仿宋" w:hAnsi="仿宋" w:cs="宋体" w:hint="eastAsia"/>
          <w:kern w:val="0"/>
          <w:sz w:val="28"/>
          <w:szCs w:val="28"/>
        </w:rPr>
        <w:t>6</w:t>
      </w:r>
      <w:r w:rsidRPr="00E641F2">
        <w:rPr>
          <w:rFonts w:ascii="仿宋" w:eastAsia="仿宋" w:hAnsi="仿宋" w:cs="宋体" w:hint="eastAsia"/>
          <w:kern w:val="0"/>
          <w:sz w:val="28"/>
          <w:szCs w:val="28"/>
        </w:rPr>
        <w:t>月</w:t>
      </w:r>
      <w:r w:rsidR="00F01BA8">
        <w:rPr>
          <w:rFonts w:ascii="仿宋" w:eastAsia="仿宋" w:hAnsi="仿宋" w:cs="宋体" w:hint="eastAsia"/>
          <w:kern w:val="0"/>
          <w:sz w:val="28"/>
          <w:szCs w:val="28"/>
        </w:rPr>
        <w:t>1</w:t>
      </w:r>
      <w:r w:rsidR="00A73B87">
        <w:rPr>
          <w:rFonts w:ascii="仿宋" w:eastAsia="仿宋" w:hAnsi="仿宋" w:cs="宋体" w:hint="eastAsia"/>
          <w:kern w:val="0"/>
          <w:sz w:val="28"/>
          <w:szCs w:val="28"/>
        </w:rPr>
        <w:t>5</w:t>
      </w:r>
      <w:r w:rsidRPr="00E641F2">
        <w:rPr>
          <w:rFonts w:ascii="仿宋" w:eastAsia="仿宋" w:hAnsi="仿宋" w:cs="宋体" w:hint="eastAsia"/>
          <w:kern w:val="0"/>
          <w:sz w:val="28"/>
          <w:szCs w:val="28"/>
        </w:rPr>
        <w:t>日—</w:t>
      </w:r>
      <w:r w:rsidR="00F01BA8">
        <w:rPr>
          <w:rFonts w:ascii="仿宋" w:eastAsia="仿宋" w:hAnsi="仿宋" w:cs="宋体" w:hint="eastAsia"/>
          <w:kern w:val="0"/>
          <w:sz w:val="28"/>
          <w:szCs w:val="28"/>
        </w:rPr>
        <w:t>2020</w:t>
      </w:r>
      <w:r w:rsidRPr="00E641F2">
        <w:rPr>
          <w:rFonts w:ascii="仿宋" w:eastAsia="仿宋" w:hAnsi="仿宋" w:cs="宋体" w:hint="eastAsia"/>
          <w:kern w:val="0"/>
          <w:sz w:val="28"/>
          <w:szCs w:val="28"/>
        </w:rPr>
        <w:t>年</w:t>
      </w:r>
      <w:r w:rsidR="00F01BA8">
        <w:rPr>
          <w:rFonts w:ascii="仿宋" w:eastAsia="仿宋" w:hAnsi="仿宋" w:cs="宋体" w:hint="eastAsia"/>
          <w:kern w:val="0"/>
          <w:sz w:val="28"/>
          <w:szCs w:val="28"/>
        </w:rPr>
        <w:t>6</w:t>
      </w:r>
      <w:r w:rsidRPr="00E641F2">
        <w:rPr>
          <w:rFonts w:ascii="仿宋" w:eastAsia="仿宋" w:hAnsi="仿宋" w:cs="宋体" w:hint="eastAsia"/>
          <w:kern w:val="0"/>
          <w:sz w:val="28"/>
          <w:szCs w:val="28"/>
        </w:rPr>
        <w:t>月</w:t>
      </w:r>
      <w:r w:rsidR="00F01BA8">
        <w:rPr>
          <w:rFonts w:ascii="仿宋" w:eastAsia="仿宋" w:hAnsi="仿宋" w:cs="宋体" w:hint="eastAsia"/>
          <w:kern w:val="0"/>
          <w:sz w:val="28"/>
          <w:szCs w:val="28"/>
        </w:rPr>
        <w:t>1</w:t>
      </w:r>
      <w:r w:rsidR="00A73B87">
        <w:rPr>
          <w:rFonts w:ascii="仿宋" w:eastAsia="仿宋" w:hAnsi="仿宋" w:cs="宋体" w:hint="eastAsia"/>
          <w:kern w:val="0"/>
          <w:sz w:val="28"/>
          <w:szCs w:val="28"/>
        </w:rPr>
        <w:t>7</w:t>
      </w:r>
      <w:r w:rsidRPr="00E641F2">
        <w:rPr>
          <w:rFonts w:ascii="仿宋" w:eastAsia="仿宋" w:hAnsi="仿宋" w:cs="宋体" w:hint="eastAsia"/>
          <w:kern w:val="0"/>
          <w:sz w:val="28"/>
          <w:szCs w:val="28"/>
        </w:rPr>
        <w:t>日（工作日）上午8：30-1</w:t>
      </w:r>
      <w:r w:rsidRPr="00E641F2">
        <w:rPr>
          <w:rFonts w:ascii="仿宋" w:eastAsia="仿宋" w:hAnsi="仿宋" w:cs="宋体"/>
          <w:kern w:val="0"/>
          <w:sz w:val="28"/>
          <w:szCs w:val="28"/>
        </w:rPr>
        <w:t>1</w:t>
      </w:r>
      <w:r w:rsidRPr="00E641F2">
        <w:rPr>
          <w:rFonts w:ascii="仿宋" w:eastAsia="仿宋" w:hAnsi="仿宋" w:cs="宋体" w:hint="eastAsia"/>
          <w:kern w:val="0"/>
          <w:sz w:val="28"/>
          <w:szCs w:val="28"/>
        </w:rPr>
        <w:t>：</w:t>
      </w:r>
      <w:r w:rsidRPr="00E641F2">
        <w:rPr>
          <w:rFonts w:ascii="仿宋" w:eastAsia="仿宋" w:hAnsi="仿宋" w:cs="宋体"/>
          <w:kern w:val="0"/>
          <w:sz w:val="28"/>
          <w:szCs w:val="28"/>
        </w:rPr>
        <w:t>5</w:t>
      </w:r>
      <w:r w:rsidRPr="00E641F2">
        <w:rPr>
          <w:rFonts w:ascii="仿宋" w:eastAsia="仿宋" w:hAnsi="仿宋" w:cs="宋体" w:hint="eastAsia"/>
          <w:kern w:val="0"/>
          <w:sz w:val="28"/>
          <w:szCs w:val="28"/>
        </w:rPr>
        <w:t>0，下午14：</w:t>
      </w:r>
      <w:r w:rsidRPr="00E641F2">
        <w:rPr>
          <w:rFonts w:ascii="仿宋" w:eastAsia="仿宋" w:hAnsi="仿宋" w:cs="宋体"/>
          <w:kern w:val="0"/>
          <w:sz w:val="28"/>
          <w:szCs w:val="28"/>
        </w:rPr>
        <w:t>2</w:t>
      </w:r>
      <w:r w:rsidRPr="00E641F2">
        <w:rPr>
          <w:rFonts w:ascii="仿宋" w:eastAsia="仿宋" w:hAnsi="仿宋" w:cs="宋体" w:hint="eastAsia"/>
          <w:kern w:val="0"/>
          <w:sz w:val="28"/>
          <w:szCs w:val="28"/>
        </w:rPr>
        <w:t>0-17：</w:t>
      </w:r>
      <w:r w:rsidRPr="00E641F2">
        <w:rPr>
          <w:rFonts w:ascii="仿宋" w:eastAsia="仿宋" w:hAnsi="仿宋" w:cs="宋体"/>
          <w:kern w:val="0"/>
          <w:sz w:val="28"/>
          <w:szCs w:val="28"/>
        </w:rPr>
        <w:t>0</w:t>
      </w:r>
      <w:r w:rsidRPr="00E641F2">
        <w:rPr>
          <w:rFonts w:ascii="仿宋" w:eastAsia="仿宋" w:hAnsi="仿宋" w:cs="宋体" w:hint="eastAsia"/>
          <w:kern w:val="0"/>
          <w:sz w:val="28"/>
          <w:szCs w:val="28"/>
        </w:rPr>
        <w:t>0，纸质资料在南宁市东葛路109号广西机电工业学校东葛校区办公楼108办公室领取。</w:t>
      </w:r>
    </w:p>
    <w:p w:rsidR="006F02FE" w:rsidRPr="00E641F2" w:rsidRDefault="006F02FE" w:rsidP="00E641F2">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五、本项目报价文件提交截止时间为</w:t>
      </w:r>
      <w:r w:rsidR="00F01BA8">
        <w:rPr>
          <w:rFonts w:ascii="仿宋" w:eastAsia="仿宋" w:hAnsi="仿宋" w:cs="宋体" w:hint="eastAsia"/>
          <w:kern w:val="0"/>
          <w:sz w:val="28"/>
          <w:szCs w:val="28"/>
        </w:rPr>
        <w:t>2020</w:t>
      </w:r>
      <w:r w:rsidRPr="00E641F2">
        <w:rPr>
          <w:rFonts w:ascii="仿宋" w:eastAsia="仿宋" w:hAnsi="仿宋" w:cs="宋体" w:hint="eastAsia"/>
          <w:kern w:val="0"/>
          <w:sz w:val="28"/>
          <w:szCs w:val="28"/>
        </w:rPr>
        <w:t>年</w:t>
      </w:r>
      <w:r w:rsidR="00F01BA8">
        <w:rPr>
          <w:rFonts w:ascii="仿宋" w:eastAsia="仿宋" w:hAnsi="仿宋" w:cs="宋体" w:hint="eastAsia"/>
          <w:kern w:val="0"/>
          <w:sz w:val="28"/>
          <w:szCs w:val="28"/>
        </w:rPr>
        <w:t>6</w:t>
      </w:r>
      <w:r w:rsidRPr="00E641F2">
        <w:rPr>
          <w:rFonts w:ascii="仿宋" w:eastAsia="仿宋" w:hAnsi="仿宋" w:cs="宋体" w:hint="eastAsia"/>
          <w:kern w:val="0"/>
          <w:sz w:val="28"/>
          <w:szCs w:val="28"/>
        </w:rPr>
        <w:t>月</w:t>
      </w:r>
      <w:r w:rsidR="00F01BA8">
        <w:rPr>
          <w:rFonts w:ascii="仿宋" w:eastAsia="仿宋" w:hAnsi="仿宋" w:cs="宋体" w:hint="eastAsia"/>
          <w:kern w:val="0"/>
          <w:sz w:val="28"/>
          <w:szCs w:val="28"/>
        </w:rPr>
        <w:t>1</w:t>
      </w:r>
      <w:r w:rsidR="00A73B87">
        <w:rPr>
          <w:rFonts w:ascii="仿宋" w:eastAsia="仿宋" w:hAnsi="仿宋" w:cs="宋体" w:hint="eastAsia"/>
          <w:kern w:val="0"/>
          <w:sz w:val="28"/>
          <w:szCs w:val="28"/>
        </w:rPr>
        <w:t>8</w:t>
      </w:r>
      <w:r w:rsidRPr="00E641F2">
        <w:rPr>
          <w:rFonts w:ascii="仿宋" w:eastAsia="仿宋" w:hAnsi="仿宋" w:cs="宋体" w:hint="eastAsia"/>
          <w:kern w:val="0"/>
          <w:sz w:val="28"/>
          <w:szCs w:val="28"/>
        </w:rPr>
        <w:t>日上午9：00时。报价文件一式两份（正、副本各一份）密封（加盖公章）送达东葛校区108办公室，逾期送达的将予以拒收，未密封、未盖章作无效报价文件处理。</w:t>
      </w:r>
    </w:p>
    <w:p w:rsidR="006F02FE" w:rsidRPr="00E641F2" w:rsidRDefault="006F02FE" w:rsidP="00E641F2">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六、本项目将于202</w:t>
      </w:r>
      <w:r w:rsidR="00F01BA8">
        <w:rPr>
          <w:rFonts w:ascii="仿宋" w:eastAsia="仿宋" w:hAnsi="仿宋" w:cs="宋体" w:hint="eastAsia"/>
          <w:kern w:val="0"/>
          <w:sz w:val="28"/>
          <w:szCs w:val="28"/>
        </w:rPr>
        <w:t>0</w:t>
      </w:r>
      <w:r w:rsidRPr="00E641F2">
        <w:rPr>
          <w:rFonts w:ascii="仿宋" w:eastAsia="仿宋" w:hAnsi="仿宋" w:cs="宋体" w:hint="eastAsia"/>
          <w:kern w:val="0"/>
          <w:sz w:val="28"/>
          <w:szCs w:val="28"/>
        </w:rPr>
        <w:t>年</w:t>
      </w:r>
      <w:r w:rsidR="00F01BA8">
        <w:rPr>
          <w:rFonts w:ascii="仿宋" w:eastAsia="仿宋" w:hAnsi="仿宋" w:cs="宋体" w:hint="eastAsia"/>
          <w:kern w:val="0"/>
          <w:sz w:val="28"/>
          <w:szCs w:val="28"/>
        </w:rPr>
        <w:t>6</w:t>
      </w:r>
      <w:r w:rsidRPr="00E641F2">
        <w:rPr>
          <w:rFonts w:ascii="仿宋" w:eastAsia="仿宋" w:hAnsi="仿宋" w:cs="宋体" w:hint="eastAsia"/>
          <w:kern w:val="0"/>
          <w:sz w:val="28"/>
          <w:szCs w:val="28"/>
        </w:rPr>
        <w:t>月</w:t>
      </w:r>
      <w:r w:rsidR="00F01BA8">
        <w:rPr>
          <w:rFonts w:ascii="仿宋" w:eastAsia="仿宋" w:hAnsi="仿宋" w:cs="宋体" w:hint="eastAsia"/>
          <w:kern w:val="0"/>
          <w:sz w:val="28"/>
          <w:szCs w:val="28"/>
        </w:rPr>
        <w:t>1</w:t>
      </w:r>
      <w:r w:rsidR="00A73B87">
        <w:rPr>
          <w:rFonts w:ascii="仿宋" w:eastAsia="仿宋" w:hAnsi="仿宋" w:cs="宋体" w:hint="eastAsia"/>
          <w:kern w:val="0"/>
          <w:sz w:val="28"/>
          <w:szCs w:val="28"/>
        </w:rPr>
        <w:t>8</w:t>
      </w:r>
      <w:r w:rsidRPr="00E641F2">
        <w:rPr>
          <w:rFonts w:ascii="仿宋" w:eastAsia="仿宋" w:hAnsi="仿宋" w:cs="宋体" w:hint="eastAsia"/>
          <w:kern w:val="0"/>
          <w:sz w:val="28"/>
          <w:szCs w:val="28"/>
        </w:rPr>
        <w:t>日上午</w:t>
      </w:r>
      <w:r w:rsidR="00F01BA8">
        <w:rPr>
          <w:rFonts w:ascii="仿宋" w:eastAsia="仿宋" w:hAnsi="仿宋" w:cs="宋体" w:hint="eastAsia"/>
          <w:kern w:val="0"/>
          <w:sz w:val="28"/>
          <w:szCs w:val="28"/>
        </w:rPr>
        <w:t>9:30</w:t>
      </w:r>
      <w:r w:rsidRPr="00E641F2">
        <w:rPr>
          <w:rFonts w:ascii="仿宋" w:eastAsia="仿宋" w:hAnsi="仿宋" w:cs="宋体" w:hint="eastAsia"/>
          <w:kern w:val="0"/>
          <w:sz w:val="28"/>
          <w:szCs w:val="28"/>
        </w:rPr>
        <w:t>时在校办公楼</w:t>
      </w:r>
      <w:r w:rsidR="00F01BA8">
        <w:rPr>
          <w:rFonts w:ascii="仿宋" w:eastAsia="仿宋" w:hAnsi="仿宋" w:cs="宋体" w:hint="eastAsia"/>
          <w:kern w:val="0"/>
          <w:sz w:val="28"/>
          <w:szCs w:val="28"/>
        </w:rPr>
        <w:t>301</w:t>
      </w:r>
      <w:r w:rsidRPr="00E641F2">
        <w:rPr>
          <w:rFonts w:ascii="仿宋" w:eastAsia="仿宋" w:hAnsi="仿宋" w:cs="宋体" w:hint="eastAsia"/>
          <w:kern w:val="0"/>
          <w:sz w:val="28"/>
          <w:szCs w:val="28"/>
        </w:rPr>
        <w:t>办公室进行开标和评审，竞价人不足三家时取消采购。</w:t>
      </w:r>
    </w:p>
    <w:p w:rsidR="006F02FE" w:rsidRPr="00E641F2" w:rsidRDefault="006F02FE" w:rsidP="00E641F2">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七、本项目不接受联合体投标。</w:t>
      </w:r>
    </w:p>
    <w:p w:rsidR="006F02FE" w:rsidRPr="00E641F2" w:rsidRDefault="006F02FE" w:rsidP="009B1915">
      <w:pPr>
        <w:widowControl/>
        <w:adjustRightInd w:val="0"/>
        <w:snapToGrid w:val="0"/>
        <w:spacing w:line="440" w:lineRule="exact"/>
        <w:ind w:firstLineChars="200" w:firstLine="560"/>
        <w:jc w:val="left"/>
        <w:rPr>
          <w:rFonts w:ascii="仿宋" w:eastAsia="仿宋" w:hAnsi="仿宋" w:cs="宋体"/>
          <w:kern w:val="0"/>
          <w:sz w:val="28"/>
          <w:szCs w:val="28"/>
        </w:rPr>
      </w:pPr>
      <w:r w:rsidRPr="00E641F2">
        <w:rPr>
          <w:rFonts w:ascii="仿宋" w:eastAsia="仿宋" w:hAnsi="仿宋" w:cs="宋体" w:hint="eastAsia"/>
          <w:kern w:val="0"/>
          <w:sz w:val="28"/>
          <w:szCs w:val="28"/>
        </w:rPr>
        <w:t>八、联系人：</w:t>
      </w:r>
      <w:r w:rsidR="00F01BA8">
        <w:rPr>
          <w:rFonts w:ascii="仿宋" w:eastAsia="仿宋" w:hAnsi="仿宋" w:cs="宋体" w:hint="eastAsia"/>
          <w:kern w:val="0"/>
          <w:sz w:val="28"/>
          <w:szCs w:val="28"/>
        </w:rPr>
        <w:t>裴</w:t>
      </w:r>
      <w:r w:rsidRPr="00E641F2">
        <w:rPr>
          <w:rFonts w:ascii="仿宋" w:eastAsia="仿宋" w:hAnsi="仿宋" w:cs="宋体" w:hint="eastAsia"/>
          <w:kern w:val="0"/>
          <w:sz w:val="28"/>
          <w:szCs w:val="28"/>
        </w:rPr>
        <w:t>老师，联系电话：</w:t>
      </w:r>
      <w:r w:rsidR="00F01BA8">
        <w:rPr>
          <w:rFonts w:ascii="仿宋" w:eastAsia="仿宋" w:hAnsi="仿宋" w:cs="宋体" w:hint="eastAsia"/>
          <w:kern w:val="0"/>
          <w:sz w:val="28"/>
          <w:szCs w:val="28"/>
        </w:rPr>
        <w:t>0771-5484108</w:t>
      </w:r>
      <w:r w:rsidRPr="00E641F2">
        <w:rPr>
          <w:rFonts w:ascii="仿宋" w:eastAsia="仿宋" w:hAnsi="仿宋" w:cs="宋体" w:hint="eastAsia"/>
          <w:kern w:val="0"/>
          <w:sz w:val="28"/>
          <w:szCs w:val="28"/>
        </w:rPr>
        <w:t>。</w:t>
      </w:r>
    </w:p>
    <w:p w:rsidR="006F02FE" w:rsidRPr="00E641F2" w:rsidRDefault="006F02FE" w:rsidP="009B1915">
      <w:pPr>
        <w:widowControl/>
        <w:adjustRightInd w:val="0"/>
        <w:snapToGrid w:val="0"/>
        <w:spacing w:line="440" w:lineRule="exact"/>
        <w:ind w:firstLineChars="200" w:firstLine="560"/>
        <w:jc w:val="right"/>
        <w:rPr>
          <w:rFonts w:ascii="仿宋" w:eastAsia="仿宋" w:hAnsi="仿宋" w:cs="宋体"/>
          <w:kern w:val="0"/>
          <w:sz w:val="28"/>
          <w:szCs w:val="28"/>
        </w:rPr>
      </w:pPr>
      <w:r w:rsidRPr="00E641F2">
        <w:rPr>
          <w:rFonts w:ascii="仿宋" w:eastAsia="仿宋" w:hAnsi="仿宋" w:cs="宋体" w:hint="eastAsia"/>
          <w:kern w:val="0"/>
          <w:sz w:val="28"/>
          <w:szCs w:val="28"/>
        </w:rPr>
        <w:t>广西机电工业学校</w:t>
      </w:r>
    </w:p>
    <w:p w:rsidR="00470C78" w:rsidRDefault="006F02FE" w:rsidP="00470C78">
      <w:pPr>
        <w:widowControl/>
        <w:adjustRightInd w:val="0"/>
        <w:snapToGrid w:val="0"/>
        <w:spacing w:line="440" w:lineRule="exact"/>
        <w:ind w:firstLineChars="200" w:firstLine="560"/>
        <w:jc w:val="right"/>
        <w:rPr>
          <w:rFonts w:ascii="仿宋" w:eastAsia="仿宋" w:hAnsi="仿宋" w:cs="宋体"/>
          <w:kern w:val="0"/>
          <w:sz w:val="28"/>
          <w:szCs w:val="28"/>
        </w:rPr>
      </w:pPr>
      <w:r w:rsidRPr="00E641F2">
        <w:rPr>
          <w:rFonts w:ascii="仿宋" w:eastAsia="仿宋" w:hAnsi="仿宋" w:cs="宋体"/>
          <w:kern w:val="0"/>
          <w:sz w:val="28"/>
          <w:szCs w:val="28"/>
        </w:rPr>
        <w:t>20</w:t>
      </w:r>
      <w:r w:rsidRPr="00E641F2">
        <w:rPr>
          <w:rFonts w:ascii="仿宋" w:eastAsia="仿宋" w:hAnsi="仿宋" w:cs="宋体" w:hint="eastAsia"/>
          <w:kern w:val="0"/>
          <w:sz w:val="28"/>
          <w:szCs w:val="28"/>
        </w:rPr>
        <w:t>2</w:t>
      </w:r>
      <w:r w:rsidR="00F01BA8">
        <w:rPr>
          <w:rFonts w:ascii="仿宋" w:eastAsia="仿宋" w:hAnsi="仿宋" w:cs="宋体" w:hint="eastAsia"/>
          <w:kern w:val="0"/>
          <w:sz w:val="28"/>
          <w:szCs w:val="28"/>
        </w:rPr>
        <w:t>0</w:t>
      </w:r>
      <w:r w:rsidRPr="00E641F2">
        <w:rPr>
          <w:rFonts w:ascii="仿宋" w:eastAsia="仿宋" w:hAnsi="仿宋" w:cs="宋体"/>
          <w:kern w:val="0"/>
          <w:sz w:val="28"/>
          <w:szCs w:val="28"/>
        </w:rPr>
        <w:t>年</w:t>
      </w:r>
      <w:r w:rsidR="00F01BA8">
        <w:rPr>
          <w:rFonts w:ascii="仿宋" w:eastAsia="仿宋" w:hAnsi="仿宋" w:cs="宋体" w:hint="eastAsia"/>
          <w:kern w:val="0"/>
          <w:sz w:val="28"/>
          <w:szCs w:val="28"/>
        </w:rPr>
        <w:t>6</w:t>
      </w:r>
      <w:r w:rsidRPr="00E641F2">
        <w:rPr>
          <w:rFonts w:ascii="仿宋" w:eastAsia="仿宋" w:hAnsi="仿宋" w:cs="宋体"/>
          <w:kern w:val="0"/>
          <w:sz w:val="28"/>
          <w:szCs w:val="28"/>
        </w:rPr>
        <w:t>月</w:t>
      </w:r>
      <w:r w:rsidR="00F01BA8">
        <w:rPr>
          <w:rFonts w:ascii="仿宋" w:eastAsia="仿宋" w:hAnsi="仿宋" w:cs="宋体" w:hint="eastAsia"/>
          <w:kern w:val="0"/>
          <w:sz w:val="28"/>
          <w:szCs w:val="28"/>
        </w:rPr>
        <w:t>1</w:t>
      </w:r>
      <w:r w:rsidR="00A73B87">
        <w:rPr>
          <w:rFonts w:ascii="仿宋" w:eastAsia="仿宋" w:hAnsi="仿宋" w:cs="宋体" w:hint="eastAsia"/>
          <w:kern w:val="0"/>
          <w:sz w:val="28"/>
          <w:szCs w:val="28"/>
        </w:rPr>
        <w:t>4</w:t>
      </w:r>
      <w:r w:rsidRPr="00E641F2">
        <w:rPr>
          <w:rFonts w:ascii="仿宋" w:eastAsia="仿宋" w:hAnsi="仿宋" w:cs="宋体"/>
          <w:kern w:val="0"/>
          <w:sz w:val="28"/>
          <w:szCs w:val="28"/>
        </w:rPr>
        <w:t>日</w:t>
      </w:r>
    </w:p>
    <w:p w:rsidR="00B80989" w:rsidRPr="00470C78" w:rsidRDefault="000A6EE9" w:rsidP="00470C78">
      <w:pPr>
        <w:widowControl/>
        <w:adjustRightInd w:val="0"/>
        <w:snapToGrid w:val="0"/>
        <w:spacing w:line="440" w:lineRule="exact"/>
        <w:jc w:val="left"/>
        <w:rPr>
          <w:rFonts w:ascii="仿宋" w:eastAsia="仿宋" w:hAnsi="仿宋" w:cs="宋体"/>
          <w:kern w:val="0"/>
          <w:sz w:val="28"/>
          <w:szCs w:val="28"/>
        </w:rPr>
      </w:pPr>
      <w:r w:rsidRPr="00470C78">
        <w:rPr>
          <w:rFonts w:ascii="仿宋" w:eastAsia="仿宋" w:hAnsi="仿宋" w:cs="宋体" w:hint="eastAsia"/>
          <w:kern w:val="0"/>
          <w:sz w:val="28"/>
          <w:szCs w:val="28"/>
        </w:rPr>
        <w:lastRenderedPageBreak/>
        <w:t>第二章</w:t>
      </w:r>
    </w:p>
    <w:p w:rsidR="000A6EE9" w:rsidRPr="00E641F2" w:rsidRDefault="000A6EE9" w:rsidP="000A6EE9">
      <w:pPr>
        <w:spacing w:line="360" w:lineRule="auto"/>
        <w:jc w:val="center"/>
        <w:rPr>
          <w:rFonts w:ascii="仿宋" w:eastAsia="仿宋" w:hAnsi="仿宋" w:cs="宋体"/>
          <w:kern w:val="0"/>
          <w:sz w:val="28"/>
          <w:szCs w:val="28"/>
        </w:rPr>
      </w:pPr>
      <w:r w:rsidRPr="00E641F2">
        <w:rPr>
          <w:rFonts w:ascii="仿宋" w:eastAsia="仿宋" w:hAnsi="仿宋" w:cs="宋体" w:hint="eastAsia"/>
          <w:kern w:val="0"/>
          <w:sz w:val="28"/>
          <w:szCs w:val="28"/>
        </w:rPr>
        <w:t>投标人须知</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一、项目名称：</w:t>
      </w:r>
      <w:r w:rsidR="002518BE" w:rsidRPr="00F01BA8">
        <w:rPr>
          <w:rFonts w:ascii="仿宋" w:eastAsia="仿宋" w:hAnsi="仿宋" w:cs="宋体" w:hint="eastAsia"/>
          <w:color w:val="FF0000"/>
          <w:kern w:val="0"/>
          <w:sz w:val="28"/>
          <w:szCs w:val="28"/>
        </w:rPr>
        <w:t>校园广播系统</w:t>
      </w:r>
    </w:p>
    <w:p w:rsidR="000A6EE9" w:rsidRPr="007C15B4" w:rsidRDefault="00AE676B"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二、采购方式：</w:t>
      </w:r>
      <w:r w:rsidR="002518BE">
        <w:rPr>
          <w:rFonts w:ascii="仿宋" w:eastAsia="仿宋" w:hAnsi="仿宋" w:cs="宋体" w:hint="eastAsia"/>
          <w:kern w:val="0"/>
          <w:sz w:val="28"/>
          <w:szCs w:val="28"/>
        </w:rPr>
        <w:t>竞争性谈判</w:t>
      </w:r>
    </w:p>
    <w:p w:rsidR="000A6EE9" w:rsidRPr="007C15B4" w:rsidRDefault="000A6EE9" w:rsidP="007C15B4">
      <w:pPr>
        <w:spacing w:line="480" w:lineRule="exact"/>
        <w:ind w:firstLineChars="200" w:firstLine="560"/>
        <w:rPr>
          <w:rFonts w:ascii="仿宋" w:eastAsia="仿宋" w:hAnsi="仿宋" w:cs="宋体"/>
          <w:kern w:val="0"/>
          <w:sz w:val="28"/>
          <w:szCs w:val="28"/>
        </w:rPr>
      </w:pPr>
      <w:r w:rsidRPr="007C15B4">
        <w:rPr>
          <w:rFonts w:ascii="仿宋" w:eastAsia="仿宋" w:hAnsi="仿宋" w:cs="宋体" w:hint="eastAsia"/>
          <w:kern w:val="0"/>
          <w:sz w:val="28"/>
          <w:szCs w:val="28"/>
        </w:rPr>
        <w:t>三、采购需求：</w:t>
      </w:r>
      <w:r w:rsidR="00AE676B" w:rsidRPr="007C15B4">
        <w:rPr>
          <w:rFonts w:ascii="仿宋" w:eastAsia="仿宋" w:hAnsi="仿宋" w:cs="宋体" w:hint="eastAsia"/>
          <w:kern w:val="0"/>
          <w:sz w:val="28"/>
          <w:szCs w:val="28"/>
        </w:rPr>
        <w:t>详见第三章采购需求</w:t>
      </w:r>
    </w:p>
    <w:p w:rsidR="000A6EE9" w:rsidRPr="007C15B4" w:rsidRDefault="000A6EE9" w:rsidP="007C15B4">
      <w:pPr>
        <w:spacing w:line="480" w:lineRule="exact"/>
        <w:ind w:firstLineChars="200" w:firstLine="560"/>
        <w:rPr>
          <w:rFonts w:ascii="仿宋" w:eastAsia="仿宋" w:hAnsi="仿宋" w:cs="宋体"/>
          <w:kern w:val="0"/>
          <w:sz w:val="28"/>
          <w:szCs w:val="28"/>
        </w:rPr>
      </w:pPr>
      <w:r w:rsidRPr="007C15B4">
        <w:rPr>
          <w:rFonts w:ascii="仿宋" w:eastAsia="仿宋" w:hAnsi="仿宋" w:cs="宋体" w:hint="eastAsia"/>
          <w:kern w:val="0"/>
          <w:sz w:val="28"/>
          <w:szCs w:val="28"/>
        </w:rPr>
        <w:t>四、资质要求及条件：</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（一）基本条件：</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1.参加项目投标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参与本次政府采购活动。投标人投标时提供承诺函（格式自拟）。</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2.供应商须持有有效的营业执照、税务登记证（或“三证合一、一证一码”的新营业执照，提供相关复印件并盖章）。</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3.必须具有对公银行账户。</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4.供应商应有良好的信誉，诚实守信。</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（二）资质要求：</w:t>
      </w:r>
    </w:p>
    <w:p w:rsidR="002518BE" w:rsidRDefault="002518BE" w:rsidP="00B00870">
      <w:pPr>
        <w:widowControl/>
        <w:adjustRightInd w:val="0"/>
        <w:snapToGrid w:val="0"/>
        <w:spacing w:line="500" w:lineRule="exact"/>
        <w:ind w:firstLineChars="200" w:firstLine="560"/>
        <w:jc w:val="left"/>
        <w:rPr>
          <w:rFonts w:ascii="仿宋" w:eastAsia="仿宋" w:hAnsi="仿宋" w:cs="宋体"/>
          <w:color w:val="FF0000"/>
          <w:kern w:val="0"/>
          <w:sz w:val="28"/>
          <w:szCs w:val="28"/>
        </w:rPr>
      </w:pPr>
      <w:r w:rsidRPr="00F01BA8">
        <w:rPr>
          <w:rFonts w:ascii="仿宋" w:eastAsia="仿宋" w:hAnsi="仿宋" w:cs="宋体" w:hint="eastAsia"/>
          <w:color w:val="FF0000"/>
          <w:kern w:val="0"/>
          <w:sz w:val="28"/>
          <w:szCs w:val="28"/>
        </w:rPr>
        <w:t>符合《中华人民共和国政府采购法》第二十二条规定的投标人。</w:t>
      </w:r>
    </w:p>
    <w:p w:rsidR="00B00870" w:rsidRPr="007C15B4" w:rsidRDefault="00B00870" w:rsidP="00B00870">
      <w:pPr>
        <w:widowControl/>
        <w:adjustRightInd w:val="0"/>
        <w:snapToGrid w:val="0"/>
        <w:spacing w:line="50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五、</w:t>
      </w:r>
      <w:r w:rsidR="002518BE" w:rsidRPr="00E641F2">
        <w:rPr>
          <w:rFonts w:ascii="仿宋" w:eastAsia="仿宋" w:hAnsi="仿宋" w:cs="宋体" w:hint="eastAsia"/>
          <w:kern w:val="0"/>
          <w:sz w:val="28"/>
          <w:szCs w:val="28"/>
        </w:rPr>
        <w:t>采购信息资料获取方式：请于202</w:t>
      </w:r>
      <w:r w:rsidR="002518BE">
        <w:rPr>
          <w:rFonts w:ascii="仿宋" w:eastAsia="仿宋" w:hAnsi="仿宋" w:cs="宋体" w:hint="eastAsia"/>
          <w:kern w:val="0"/>
          <w:sz w:val="28"/>
          <w:szCs w:val="28"/>
        </w:rPr>
        <w:t>0</w:t>
      </w:r>
      <w:r w:rsidR="002518BE" w:rsidRPr="00E641F2">
        <w:rPr>
          <w:rFonts w:ascii="仿宋" w:eastAsia="仿宋" w:hAnsi="仿宋" w:cs="宋体" w:hint="eastAsia"/>
          <w:kern w:val="0"/>
          <w:sz w:val="28"/>
          <w:szCs w:val="28"/>
        </w:rPr>
        <w:t>年</w:t>
      </w:r>
      <w:r w:rsidR="002518BE">
        <w:rPr>
          <w:rFonts w:ascii="仿宋" w:eastAsia="仿宋" w:hAnsi="仿宋" w:cs="宋体" w:hint="eastAsia"/>
          <w:kern w:val="0"/>
          <w:sz w:val="28"/>
          <w:szCs w:val="28"/>
        </w:rPr>
        <w:t>6</w:t>
      </w:r>
      <w:r w:rsidR="002518BE" w:rsidRPr="00E641F2">
        <w:rPr>
          <w:rFonts w:ascii="仿宋" w:eastAsia="仿宋" w:hAnsi="仿宋" w:cs="宋体" w:hint="eastAsia"/>
          <w:kern w:val="0"/>
          <w:sz w:val="28"/>
          <w:szCs w:val="28"/>
        </w:rPr>
        <w:t>月</w:t>
      </w:r>
      <w:r w:rsidR="002518BE">
        <w:rPr>
          <w:rFonts w:ascii="仿宋" w:eastAsia="仿宋" w:hAnsi="仿宋" w:cs="宋体" w:hint="eastAsia"/>
          <w:kern w:val="0"/>
          <w:sz w:val="28"/>
          <w:szCs w:val="28"/>
        </w:rPr>
        <w:t>1</w:t>
      </w:r>
      <w:r w:rsidR="00A73B87">
        <w:rPr>
          <w:rFonts w:ascii="仿宋" w:eastAsia="仿宋" w:hAnsi="仿宋" w:cs="宋体" w:hint="eastAsia"/>
          <w:kern w:val="0"/>
          <w:sz w:val="28"/>
          <w:szCs w:val="28"/>
        </w:rPr>
        <w:t>6</w:t>
      </w:r>
      <w:r w:rsidR="002518BE" w:rsidRPr="00E641F2">
        <w:rPr>
          <w:rFonts w:ascii="仿宋" w:eastAsia="仿宋" w:hAnsi="仿宋" w:cs="宋体" w:hint="eastAsia"/>
          <w:kern w:val="0"/>
          <w:sz w:val="28"/>
          <w:szCs w:val="28"/>
        </w:rPr>
        <w:t>日—</w:t>
      </w:r>
      <w:r w:rsidR="002518BE">
        <w:rPr>
          <w:rFonts w:ascii="仿宋" w:eastAsia="仿宋" w:hAnsi="仿宋" w:cs="宋体" w:hint="eastAsia"/>
          <w:kern w:val="0"/>
          <w:sz w:val="28"/>
          <w:szCs w:val="28"/>
        </w:rPr>
        <w:t>2020</w:t>
      </w:r>
      <w:r w:rsidR="002518BE" w:rsidRPr="00E641F2">
        <w:rPr>
          <w:rFonts w:ascii="仿宋" w:eastAsia="仿宋" w:hAnsi="仿宋" w:cs="宋体" w:hint="eastAsia"/>
          <w:kern w:val="0"/>
          <w:sz w:val="28"/>
          <w:szCs w:val="28"/>
        </w:rPr>
        <w:t>年</w:t>
      </w:r>
      <w:r w:rsidR="002518BE">
        <w:rPr>
          <w:rFonts w:ascii="仿宋" w:eastAsia="仿宋" w:hAnsi="仿宋" w:cs="宋体" w:hint="eastAsia"/>
          <w:kern w:val="0"/>
          <w:sz w:val="28"/>
          <w:szCs w:val="28"/>
        </w:rPr>
        <w:t>6</w:t>
      </w:r>
      <w:r w:rsidR="002518BE" w:rsidRPr="00E641F2">
        <w:rPr>
          <w:rFonts w:ascii="仿宋" w:eastAsia="仿宋" w:hAnsi="仿宋" w:cs="宋体" w:hint="eastAsia"/>
          <w:kern w:val="0"/>
          <w:sz w:val="28"/>
          <w:szCs w:val="28"/>
        </w:rPr>
        <w:t>月</w:t>
      </w:r>
      <w:r w:rsidR="002518BE">
        <w:rPr>
          <w:rFonts w:ascii="仿宋" w:eastAsia="仿宋" w:hAnsi="仿宋" w:cs="宋体" w:hint="eastAsia"/>
          <w:kern w:val="0"/>
          <w:sz w:val="28"/>
          <w:szCs w:val="28"/>
        </w:rPr>
        <w:t>1</w:t>
      </w:r>
      <w:r w:rsidR="00A73B87">
        <w:rPr>
          <w:rFonts w:ascii="仿宋" w:eastAsia="仿宋" w:hAnsi="仿宋" w:cs="宋体" w:hint="eastAsia"/>
          <w:kern w:val="0"/>
          <w:sz w:val="28"/>
          <w:szCs w:val="28"/>
        </w:rPr>
        <w:t>7</w:t>
      </w:r>
      <w:r w:rsidR="002518BE" w:rsidRPr="00E641F2">
        <w:rPr>
          <w:rFonts w:ascii="仿宋" w:eastAsia="仿宋" w:hAnsi="仿宋" w:cs="宋体" w:hint="eastAsia"/>
          <w:kern w:val="0"/>
          <w:sz w:val="28"/>
          <w:szCs w:val="28"/>
        </w:rPr>
        <w:t>日（工作日）上午8：30-1</w:t>
      </w:r>
      <w:r w:rsidR="002518BE" w:rsidRPr="00E641F2">
        <w:rPr>
          <w:rFonts w:ascii="仿宋" w:eastAsia="仿宋" w:hAnsi="仿宋" w:cs="宋体"/>
          <w:kern w:val="0"/>
          <w:sz w:val="28"/>
          <w:szCs w:val="28"/>
        </w:rPr>
        <w:t>1</w:t>
      </w:r>
      <w:r w:rsidR="002518BE" w:rsidRPr="00E641F2">
        <w:rPr>
          <w:rFonts w:ascii="仿宋" w:eastAsia="仿宋" w:hAnsi="仿宋" w:cs="宋体" w:hint="eastAsia"/>
          <w:kern w:val="0"/>
          <w:sz w:val="28"/>
          <w:szCs w:val="28"/>
        </w:rPr>
        <w:t>：</w:t>
      </w:r>
      <w:r w:rsidR="002518BE" w:rsidRPr="00E641F2">
        <w:rPr>
          <w:rFonts w:ascii="仿宋" w:eastAsia="仿宋" w:hAnsi="仿宋" w:cs="宋体"/>
          <w:kern w:val="0"/>
          <w:sz w:val="28"/>
          <w:szCs w:val="28"/>
        </w:rPr>
        <w:t>5</w:t>
      </w:r>
      <w:r w:rsidR="002518BE" w:rsidRPr="00E641F2">
        <w:rPr>
          <w:rFonts w:ascii="仿宋" w:eastAsia="仿宋" w:hAnsi="仿宋" w:cs="宋体" w:hint="eastAsia"/>
          <w:kern w:val="0"/>
          <w:sz w:val="28"/>
          <w:szCs w:val="28"/>
        </w:rPr>
        <w:t>0，下午14：</w:t>
      </w:r>
      <w:r w:rsidR="002518BE" w:rsidRPr="00E641F2">
        <w:rPr>
          <w:rFonts w:ascii="仿宋" w:eastAsia="仿宋" w:hAnsi="仿宋" w:cs="宋体"/>
          <w:kern w:val="0"/>
          <w:sz w:val="28"/>
          <w:szCs w:val="28"/>
        </w:rPr>
        <w:t>2</w:t>
      </w:r>
      <w:r w:rsidR="002518BE" w:rsidRPr="00E641F2">
        <w:rPr>
          <w:rFonts w:ascii="仿宋" w:eastAsia="仿宋" w:hAnsi="仿宋" w:cs="宋体" w:hint="eastAsia"/>
          <w:kern w:val="0"/>
          <w:sz w:val="28"/>
          <w:szCs w:val="28"/>
        </w:rPr>
        <w:t>0-17：</w:t>
      </w:r>
      <w:r w:rsidR="002518BE" w:rsidRPr="00E641F2">
        <w:rPr>
          <w:rFonts w:ascii="仿宋" w:eastAsia="仿宋" w:hAnsi="仿宋" w:cs="宋体"/>
          <w:kern w:val="0"/>
          <w:sz w:val="28"/>
          <w:szCs w:val="28"/>
        </w:rPr>
        <w:t>0</w:t>
      </w:r>
      <w:r w:rsidR="002518BE" w:rsidRPr="00E641F2">
        <w:rPr>
          <w:rFonts w:ascii="仿宋" w:eastAsia="仿宋" w:hAnsi="仿宋" w:cs="宋体" w:hint="eastAsia"/>
          <w:kern w:val="0"/>
          <w:sz w:val="28"/>
          <w:szCs w:val="28"/>
        </w:rPr>
        <w:t>0，纸质资料在南宁市东葛路109号广西机电工业学校东葛校区办公楼108办公室领取。</w:t>
      </w:r>
    </w:p>
    <w:p w:rsidR="00B00870" w:rsidRPr="002518BE" w:rsidRDefault="00B00870" w:rsidP="002518BE">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六、</w:t>
      </w:r>
      <w:r w:rsidR="002518BE" w:rsidRPr="00E641F2">
        <w:rPr>
          <w:rFonts w:ascii="仿宋" w:eastAsia="仿宋" w:hAnsi="仿宋" w:cs="宋体" w:hint="eastAsia"/>
          <w:kern w:val="0"/>
          <w:sz w:val="28"/>
          <w:szCs w:val="28"/>
        </w:rPr>
        <w:t>本项目报价文件提交截止时间为</w:t>
      </w:r>
      <w:r w:rsidR="002518BE">
        <w:rPr>
          <w:rFonts w:ascii="仿宋" w:eastAsia="仿宋" w:hAnsi="仿宋" w:cs="宋体" w:hint="eastAsia"/>
          <w:kern w:val="0"/>
          <w:sz w:val="28"/>
          <w:szCs w:val="28"/>
        </w:rPr>
        <w:t>2020</w:t>
      </w:r>
      <w:r w:rsidR="002518BE" w:rsidRPr="00E641F2">
        <w:rPr>
          <w:rFonts w:ascii="仿宋" w:eastAsia="仿宋" w:hAnsi="仿宋" w:cs="宋体" w:hint="eastAsia"/>
          <w:kern w:val="0"/>
          <w:sz w:val="28"/>
          <w:szCs w:val="28"/>
        </w:rPr>
        <w:t>年</w:t>
      </w:r>
      <w:r w:rsidR="002518BE">
        <w:rPr>
          <w:rFonts w:ascii="仿宋" w:eastAsia="仿宋" w:hAnsi="仿宋" w:cs="宋体" w:hint="eastAsia"/>
          <w:kern w:val="0"/>
          <w:sz w:val="28"/>
          <w:szCs w:val="28"/>
        </w:rPr>
        <w:t>6</w:t>
      </w:r>
      <w:r w:rsidR="002518BE" w:rsidRPr="00E641F2">
        <w:rPr>
          <w:rFonts w:ascii="仿宋" w:eastAsia="仿宋" w:hAnsi="仿宋" w:cs="宋体" w:hint="eastAsia"/>
          <w:kern w:val="0"/>
          <w:sz w:val="28"/>
          <w:szCs w:val="28"/>
        </w:rPr>
        <w:t>月</w:t>
      </w:r>
      <w:r w:rsidR="002518BE">
        <w:rPr>
          <w:rFonts w:ascii="仿宋" w:eastAsia="仿宋" w:hAnsi="仿宋" w:cs="宋体" w:hint="eastAsia"/>
          <w:kern w:val="0"/>
          <w:sz w:val="28"/>
          <w:szCs w:val="28"/>
        </w:rPr>
        <w:t>1</w:t>
      </w:r>
      <w:r w:rsidR="00A73B87">
        <w:rPr>
          <w:rFonts w:ascii="仿宋" w:eastAsia="仿宋" w:hAnsi="仿宋" w:cs="宋体" w:hint="eastAsia"/>
          <w:kern w:val="0"/>
          <w:sz w:val="28"/>
          <w:szCs w:val="28"/>
        </w:rPr>
        <w:t>8</w:t>
      </w:r>
      <w:r w:rsidR="002518BE" w:rsidRPr="00E641F2">
        <w:rPr>
          <w:rFonts w:ascii="仿宋" w:eastAsia="仿宋" w:hAnsi="仿宋" w:cs="宋体" w:hint="eastAsia"/>
          <w:kern w:val="0"/>
          <w:sz w:val="28"/>
          <w:szCs w:val="28"/>
        </w:rPr>
        <w:t>日上午9：00时。报价文件一式两份（正、副本各一份）密封（加盖公章）送达东葛校区108办公室，逾期送达的将予以拒收，未密封、未盖章作无效报价文件处理。</w:t>
      </w:r>
    </w:p>
    <w:p w:rsidR="00B00870" w:rsidRPr="007C15B4" w:rsidRDefault="00B00870" w:rsidP="00B00870">
      <w:pPr>
        <w:widowControl/>
        <w:adjustRightInd w:val="0"/>
        <w:snapToGrid w:val="0"/>
        <w:spacing w:line="50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七、</w:t>
      </w:r>
      <w:r w:rsidR="002518BE" w:rsidRPr="00E641F2">
        <w:rPr>
          <w:rFonts w:ascii="仿宋" w:eastAsia="仿宋" w:hAnsi="仿宋" w:cs="宋体" w:hint="eastAsia"/>
          <w:kern w:val="0"/>
          <w:sz w:val="28"/>
          <w:szCs w:val="28"/>
        </w:rPr>
        <w:t>本项目将于202</w:t>
      </w:r>
      <w:r w:rsidR="002518BE">
        <w:rPr>
          <w:rFonts w:ascii="仿宋" w:eastAsia="仿宋" w:hAnsi="仿宋" w:cs="宋体" w:hint="eastAsia"/>
          <w:kern w:val="0"/>
          <w:sz w:val="28"/>
          <w:szCs w:val="28"/>
        </w:rPr>
        <w:t>0</w:t>
      </w:r>
      <w:r w:rsidR="002518BE" w:rsidRPr="00E641F2">
        <w:rPr>
          <w:rFonts w:ascii="仿宋" w:eastAsia="仿宋" w:hAnsi="仿宋" w:cs="宋体" w:hint="eastAsia"/>
          <w:kern w:val="0"/>
          <w:sz w:val="28"/>
          <w:szCs w:val="28"/>
        </w:rPr>
        <w:t>年</w:t>
      </w:r>
      <w:r w:rsidR="002518BE">
        <w:rPr>
          <w:rFonts w:ascii="仿宋" w:eastAsia="仿宋" w:hAnsi="仿宋" w:cs="宋体" w:hint="eastAsia"/>
          <w:kern w:val="0"/>
          <w:sz w:val="28"/>
          <w:szCs w:val="28"/>
        </w:rPr>
        <w:t>6</w:t>
      </w:r>
      <w:r w:rsidR="002518BE" w:rsidRPr="00E641F2">
        <w:rPr>
          <w:rFonts w:ascii="仿宋" w:eastAsia="仿宋" w:hAnsi="仿宋" w:cs="宋体" w:hint="eastAsia"/>
          <w:kern w:val="0"/>
          <w:sz w:val="28"/>
          <w:szCs w:val="28"/>
        </w:rPr>
        <w:t>月</w:t>
      </w:r>
      <w:r w:rsidR="002518BE">
        <w:rPr>
          <w:rFonts w:ascii="仿宋" w:eastAsia="仿宋" w:hAnsi="仿宋" w:cs="宋体" w:hint="eastAsia"/>
          <w:kern w:val="0"/>
          <w:sz w:val="28"/>
          <w:szCs w:val="28"/>
        </w:rPr>
        <w:t>1</w:t>
      </w:r>
      <w:r w:rsidR="00A73B87">
        <w:rPr>
          <w:rFonts w:ascii="仿宋" w:eastAsia="仿宋" w:hAnsi="仿宋" w:cs="宋体" w:hint="eastAsia"/>
          <w:kern w:val="0"/>
          <w:sz w:val="28"/>
          <w:szCs w:val="28"/>
        </w:rPr>
        <w:t>8</w:t>
      </w:r>
      <w:r w:rsidR="002518BE" w:rsidRPr="00E641F2">
        <w:rPr>
          <w:rFonts w:ascii="仿宋" w:eastAsia="仿宋" w:hAnsi="仿宋" w:cs="宋体" w:hint="eastAsia"/>
          <w:kern w:val="0"/>
          <w:sz w:val="28"/>
          <w:szCs w:val="28"/>
        </w:rPr>
        <w:t>日上午</w:t>
      </w:r>
      <w:r w:rsidR="002518BE">
        <w:rPr>
          <w:rFonts w:ascii="仿宋" w:eastAsia="仿宋" w:hAnsi="仿宋" w:cs="宋体" w:hint="eastAsia"/>
          <w:kern w:val="0"/>
          <w:sz w:val="28"/>
          <w:szCs w:val="28"/>
        </w:rPr>
        <w:t>9:30</w:t>
      </w:r>
      <w:r w:rsidR="002518BE" w:rsidRPr="00E641F2">
        <w:rPr>
          <w:rFonts w:ascii="仿宋" w:eastAsia="仿宋" w:hAnsi="仿宋" w:cs="宋体" w:hint="eastAsia"/>
          <w:kern w:val="0"/>
          <w:sz w:val="28"/>
          <w:szCs w:val="28"/>
        </w:rPr>
        <w:t>时在校办公楼</w:t>
      </w:r>
      <w:r w:rsidR="002518BE">
        <w:rPr>
          <w:rFonts w:ascii="仿宋" w:eastAsia="仿宋" w:hAnsi="仿宋" w:cs="宋体" w:hint="eastAsia"/>
          <w:kern w:val="0"/>
          <w:sz w:val="28"/>
          <w:szCs w:val="28"/>
        </w:rPr>
        <w:t>301</w:t>
      </w:r>
      <w:r w:rsidR="002518BE" w:rsidRPr="00E641F2">
        <w:rPr>
          <w:rFonts w:ascii="仿宋" w:eastAsia="仿宋" w:hAnsi="仿宋" w:cs="宋体" w:hint="eastAsia"/>
          <w:kern w:val="0"/>
          <w:sz w:val="28"/>
          <w:szCs w:val="28"/>
        </w:rPr>
        <w:t>办公室进行开标和评审，竞价人不足三家时取消采购。</w:t>
      </w:r>
    </w:p>
    <w:p w:rsidR="000A6EE9" w:rsidRPr="007C15B4" w:rsidRDefault="000A6EE9" w:rsidP="007C15B4">
      <w:pPr>
        <w:widowControl/>
        <w:adjustRightInd w:val="0"/>
        <w:snapToGrid w:val="0"/>
        <w:spacing w:line="50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八、本项目不接受联合体投标。</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九、报价文件要求</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报价人提交的报价文件必须包含以下内容，并按下列顺序装订成册。一式两份（正、副本各一份），密封盖章。</w:t>
      </w:r>
    </w:p>
    <w:p w:rsidR="000A6EE9" w:rsidRPr="007C15B4" w:rsidRDefault="000A6EE9" w:rsidP="007C15B4">
      <w:pPr>
        <w:widowControl/>
        <w:numPr>
          <w:ilvl w:val="0"/>
          <w:numId w:val="2"/>
        </w:numPr>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投标函；</w:t>
      </w:r>
    </w:p>
    <w:p w:rsidR="000A6EE9" w:rsidRPr="007C15B4" w:rsidRDefault="000A6EE9" w:rsidP="007C15B4">
      <w:pPr>
        <w:widowControl/>
        <w:numPr>
          <w:ilvl w:val="0"/>
          <w:numId w:val="2"/>
        </w:numPr>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lastRenderedPageBreak/>
        <w:t>授权书；</w:t>
      </w:r>
    </w:p>
    <w:p w:rsidR="000A6EE9" w:rsidRPr="007C15B4" w:rsidRDefault="000A6EE9" w:rsidP="007C15B4">
      <w:pPr>
        <w:widowControl/>
        <w:numPr>
          <w:ilvl w:val="0"/>
          <w:numId w:val="2"/>
        </w:numPr>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报价函；</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（四）企业相关材料复印件一套（营业执照、</w:t>
      </w:r>
      <w:proofErr w:type="gramStart"/>
      <w:r w:rsidRPr="007C15B4">
        <w:rPr>
          <w:rFonts w:ascii="仿宋" w:eastAsia="仿宋" w:hAnsi="仿宋" w:cs="宋体" w:hint="eastAsia"/>
          <w:kern w:val="0"/>
          <w:sz w:val="28"/>
          <w:szCs w:val="28"/>
        </w:rPr>
        <w:t>社保证明</w:t>
      </w:r>
      <w:proofErr w:type="gramEnd"/>
      <w:r w:rsidRPr="007C15B4">
        <w:rPr>
          <w:rFonts w:ascii="仿宋" w:eastAsia="仿宋" w:hAnsi="仿宋" w:cs="宋体" w:hint="eastAsia"/>
          <w:kern w:val="0"/>
          <w:sz w:val="28"/>
          <w:szCs w:val="28"/>
        </w:rPr>
        <w:t>、厂家授权书、业绩（协议或合同）、注册公司证明材料、经营年限证明材料、店面规模（店铺所有权证或租赁合同）等）；</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（五）质量保证承诺；</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（六）售后服务承诺；</w:t>
      </w:r>
    </w:p>
    <w:p w:rsidR="000A6EE9" w:rsidRPr="007C15B4" w:rsidRDefault="000A6EE9" w:rsidP="007C15B4">
      <w:pPr>
        <w:widowControl/>
        <w:adjustRightInd w:val="0"/>
        <w:snapToGrid w:val="0"/>
        <w:spacing w:line="440" w:lineRule="exact"/>
        <w:ind w:leftChars="229" w:left="573" w:hangingChars="33" w:hanging="92"/>
        <w:jc w:val="left"/>
        <w:rPr>
          <w:rFonts w:ascii="仿宋" w:eastAsia="仿宋" w:hAnsi="仿宋" w:cs="宋体"/>
          <w:kern w:val="0"/>
          <w:sz w:val="28"/>
          <w:szCs w:val="28"/>
        </w:rPr>
      </w:pPr>
      <w:r w:rsidRPr="007C15B4">
        <w:rPr>
          <w:rFonts w:ascii="仿宋" w:eastAsia="仿宋" w:hAnsi="仿宋" w:cs="宋体" w:hint="eastAsia"/>
          <w:kern w:val="0"/>
          <w:sz w:val="28"/>
          <w:szCs w:val="28"/>
        </w:rPr>
        <w:t>（七）配送方案。</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十、参加竞标的法定代表人或委托代理人必须持有效证件原件及复印件（法定代表人持身份证，委托代理人持身份证及法人授权委托书）按时到场，逾期到场的取消竞价资格。</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十一、评分办法：</w:t>
      </w:r>
      <w:r w:rsidR="004F39E1" w:rsidRPr="004F39E1">
        <w:rPr>
          <w:rFonts w:ascii="仿宋" w:eastAsia="仿宋" w:hAnsi="仿宋" w:cs="宋体" w:hint="eastAsia"/>
          <w:color w:val="FF0000"/>
          <w:kern w:val="0"/>
          <w:sz w:val="28"/>
          <w:szCs w:val="28"/>
        </w:rPr>
        <w:t>低价中标法</w:t>
      </w:r>
      <w:r w:rsidR="005454A8" w:rsidRPr="004F39E1">
        <w:rPr>
          <w:rFonts w:ascii="仿宋" w:eastAsia="仿宋" w:hAnsi="仿宋" w:cs="宋体" w:hint="eastAsia"/>
          <w:color w:val="FF0000"/>
          <w:kern w:val="0"/>
          <w:sz w:val="28"/>
          <w:szCs w:val="28"/>
        </w:rPr>
        <w:t xml:space="preserve"> </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r w:rsidRPr="007C15B4">
        <w:rPr>
          <w:rFonts w:ascii="仿宋" w:eastAsia="仿宋" w:hAnsi="仿宋" w:cs="宋体" w:hint="eastAsia"/>
          <w:kern w:val="0"/>
          <w:sz w:val="28"/>
          <w:szCs w:val="28"/>
        </w:rPr>
        <w:t>十二、联系人：</w:t>
      </w:r>
      <w:r w:rsidR="004F39E1">
        <w:rPr>
          <w:rFonts w:ascii="仿宋" w:eastAsia="仿宋" w:hAnsi="仿宋" w:cs="宋体" w:hint="eastAsia"/>
          <w:kern w:val="0"/>
          <w:sz w:val="28"/>
          <w:szCs w:val="28"/>
        </w:rPr>
        <w:t>裴</w:t>
      </w:r>
      <w:r w:rsidRPr="007C15B4">
        <w:rPr>
          <w:rFonts w:ascii="仿宋" w:eastAsia="仿宋" w:hAnsi="仿宋" w:cs="宋体" w:hint="eastAsia"/>
          <w:kern w:val="0"/>
          <w:sz w:val="28"/>
          <w:szCs w:val="28"/>
        </w:rPr>
        <w:t>老师，联系电话：0771-</w:t>
      </w:r>
      <w:r w:rsidR="004F39E1">
        <w:rPr>
          <w:rFonts w:ascii="仿宋" w:eastAsia="仿宋" w:hAnsi="仿宋" w:cs="宋体" w:hint="eastAsia"/>
          <w:kern w:val="0"/>
          <w:sz w:val="28"/>
          <w:szCs w:val="28"/>
        </w:rPr>
        <w:t>5484108</w:t>
      </w:r>
      <w:r w:rsidRPr="007C15B4">
        <w:rPr>
          <w:rFonts w:ascii="仿宋" w:eastAsia="仿宋" w:hAnsi="仿宋" w:cs="宋体" w:hint="eastAsia"/>
          <w:kern w:val="0"/>
          <w:sz w:val="28"/>
          <w:szCs w:val="28"/>
        </w:rPr>
        <w:t>。</w:t>
      </w: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p>
    <w:p w:rsidR="000A6EE9" w:rsidRPr="007C15B4" w:rsidRDefault="000A6EE9" w:rsidP="007C15B4">
      <w:pPr>
        <w:widowControl/>
        <w:adjustRightInd w:val="0"/>
        <w:snapToGrid w:val="0"/>
        <w:spacing w:line="440" w:lineRule="exact"/>
        <w:ind w:firstLineChars="200" w:firstLine="560"/>
        <w:jc w:val="left"/>
        <w:rPr>
          <w:rFonts w:ascii="仿宋" w:eastAsia="仿宋" w:hAnsi="仿宋" w:cs="宋体"/>
          <w:kern w:val="0"/>
          <w:sz w:val="28"/>
          <w:szCs w:val="28"/>
        </w:rPr>
      </w:pPr>
    </w:p>
    <w:p w:rsidR="000A6EE9" w:rsidRPr="007C15B4" w:rsidRDefault="000A6EE9" w:rsidP="000A6EE9">
      <w:pPr>
        <w:spacing w:line="560" w:lineRule="exact"/>
        <w:jc w:val="right"/>
        <w:rPr>
          <w:rFonts w:ascii="仿宋" w:eastAsia="仿宋" w:hAnsi="仿宋" w:cs="宋体"/>
          <w:kern w:val="0"/>
          <w:sz w:val="28"/>
          <w:szCs w:val="28"/>
        </w:rPr>
      </w:pPr>
      <w:r w:rsidRPr="007C15B4">
        <w:rPr>
          <w:rFonts w:ascii="仿宋" w:eastAsia="仿宋" w:hAnsi="仿宋" w:cs="宋体" w:hint="eastAsia"/>
          <w:kern w:val="0"/>
          <w:sz w:val="28"/>
          <w:szCs w:val="28"/>
        </w:rPr>
        <w:t xml:space="preserve">                         广西机电工业学校</w:t>
      </w:r>
    </w:p>
    <w:p w:rsidR="000A6EE9" w:rsidRPr="007C15B4" w:rsidRDefault="000A6EE9" w:rsidP="000A6EE9">
      <w:pPr>
        <w:spacing w:line="560" w:lineRule="exact"/>
        <w:jc w:val="right"/>
        <w:rPr>
          <w:rFonts w:ascii="仿宋" w:eastAsia="仿宋" w:hAnsi="仿宋" w:cs="宋体"/>
          <w:kern w:val="0"/>
          <w:sz w:val="28"/>
          <w:szCs w:val="28"/>
        </w:rPr>
      </w:pPr>
      <w:r w:rsidRPr="007C15B4">
        <w:rPr>
          <w:rFonts w:ascii="仿宋" w:eastAsia="仿宋" w:hAnsi="仿宋" w:cs="宋体" w:hint="eastAsia"/>
          <w:kern w:val="0"/>
          <w:sz w:val="28"/>
          <w:szCs w:val="28"/>
        </w:rPr>
        <w:t xml:space="preserve">                 </w:t>
      </w:r>
      <w:r w:rsidR="00726C15" w:rsidRPr="007C15B4">
        <w:rPr>
          <w:rFonts w:ascii="仿宋" w:eastAsia="仿宋" w:hAnsi="仿宋" w:cs="宋体" w:hint="eastAsia"/>
          <w:kern w:val="0"/>
          <w:sz w:val="28"/>
          <w:szCs w:val="28"/>
        </w:rPr>
        <w:t xml:space="preserve">                      20</w:t>
      </w:r>
      <w:r w:rsidR="004F39E1">
        <w:rPr>
          <w:rFonts w:ascii="仿宋" w:eastAsia="仿宋" w:hAnsi="仿宋" w:cs="宋体" w:hint="eastAsia"/>
          <w:kern w:val="0"/>
          <w:sz w:val="28"/>
          <w:szCs w:val="28"/>
        </w:rPr>
        <w:t>20</w:t>
      </w:r>
      <w:r w:rsidRPr="007C15B4">
        <w:rPr>
          <w:rFonts w:ascii="仿宋" w:eastAsia="仿宋" w:hAnsi="仿宋" w:cs="宋体" w:hint="eastAsia"/>
          <w:kern w:val="0"/>
          <w:sz w:val="28"/>
          <w:szCs w:val="28"/>
        </w:rPr>
        <w:t>年</w:t>
      </w:r>
      <w:r w:rsidR="004F39E1">
        <w:rPr>
          <w:rFonts w:ascii="仿宋" w:eastAsia="仿宋" w:hAnsi="仿宋" w:cs="宋体" w:hint="eastAsia"/>
          <w:kern w:val="0"/>
          <w:sz w:val="28"/>
          <w:szCs w:val="28"/>
        </w:rPr>
        <w:t>6</w:t>
      </w:r>
      <w:r w:rsidRPr="007C15B4">
        <w:rPr>
          <w:rFonts w:ascii="仿宋" w:eastAsia="仿宋" w:hAnsi="仿宋" w:cs="宋体" w:hint="eastAsia"/>
          <w:kern w:val="0"/>
          <w:sz w:val="28"/>
          <w:szCs w:val="28"/>
        </w:rPr>
        <w:t>月</w:t>
      </w:r>
      <w:r w:rsidR="004F39E1">
        <w:rPr>
          <w:rFonts w:ascii="仿宋" w:eastAsia="仿宋" w:hAnsi="仿宋" w:cs="宋体" w:hint="eastAsia"/>
          <w:kern w:val="0"/>
          <w:sz w:val="28"/>
          <w:szCs w:val="28"/>
        </w:rPr>
        <w:t>1</w:t>
      </w:r>
      <w:r w:rsidR="00A73B87">
        <w:rPr>
          <w:rFonts w:ascii="仿宋" w:eastAsia="仿宋" w:hAnsi="仿宋" w:cs="宋体" w:hint="eastAsia"/>
          <w:kern w:val="0"/>
          <w:sz w:val="28"/>
          <w:szCs w:val="28"/>
        </w:rPr>
        <w:t>4</w:t>
      </w:r>
      <w:r w:rsidRPr="007C15B4">
        <w:rPr>
          <w:rFonts w:ascii="仿宋" w:eastAsia="仿宋" w:hAnsi="仿宋" w:cs="宋体" w:hint="eastAsia"/>
          <w:kern w:val="0"/>
          <w:sz w:val="28"/>
          <w:szCs w:val="28"/>
        </w:rPr>
        <w:t>日</w:t>
      </w:r>
    </w:p>
    <w:p w:rsidR="00B80989" w:rsidRPr="000A6EE9" w:rsidRDefault="00B80989" w:rsidP="00B80989">
      <w:pPr>
        <w:spacing w:line="400" w:lineRule="exact"/>
        <w:jc w:val="center"/>
        <w:rPr>
          <w:rFonts w:ascii="仿宋_GB2312" w:eastAsia="仿宋_GB2312" w:hAnsi="宋体"/>
          <w:b/>
          <w:sz w:val="32"/>
          <w:szCs w:val="32"/>
        </w:rPr>
        <w:sectPr w:rsidR="00B80989" w:rsidRPr="000A6EE9">
          <w:pgSz w:w="11906" w:h="16838"/>
          <w:pgMar w:top="993" w:right="991" w:bottom="1135" w:left="1276" w:header="851" w:footer="992" w:gutter="0"/>
          <w:cols w:space="720"/>
          <w:docGrid w:type="lines" w:linePitch="312"/>
        </w:sectPr>
      </w:pPr>
    </w:p>
    <w:p w:rsidR="00952C1B" w:rsidRDefault="00952C1B" w:rsidP="00B80989">
      <w:pPr>
        <w:widowControl/>
        <w:adjustRightInd w:val="0"/>
        <w:snapToGrid w:val="0"/>
        <w:spacing w:line="480" w:lineRule="exact"/>
        <w:jc w:val="left"/>
        <w:rPr>
          <w:rFonts w:ascii="仿宋" w:eastAsia="仿宋" w:hAnsi="仿宋" w:cs="宋体"/>
          <w:kern w:val="0"/>
          <w:sz w:val="28"/>
          <w:szCs w:val="28"/>
        </w:rPr>
      </w:pPr>
      <w:r>
        <w:rPr>
          <w:rFonts w:ascii="仿宋" w:eastAsia="仿宋" w:hAnsi="仿宋" w:cs="宋体" w:hint="eastAsia"/>
          <w:kern w:val="0"/>
          <w:sz w:val="28"/>
          <w:szCs w:val="28"/>
        </w:rPr>
        <w:lastRenderedPageBreak/>
        <w:t>第三章</w:t>
      </w:r>
    </w:p>
    <w:p w:rsidR="00952755" w:rsidRDefault="00952755" w:rsidP="00952755">
      <w:pPr>
        <w:widowControl/>
        <w:adjustRightInd w:val="0"/>
        <w:snapToGrid w:val="0"/>
        <w:spacing w:line="480" w:lineRule="exact"/>
        <w:jc w:val="center"/>
        <w:rPr>
          <w:rFonts w:ascii="仿宋" w:eastAsia="仿宋" w:hAnsi="仿宋" w:cs="宋体"/>
          <w:kern w:val="0"/>
          <w:sz w:val="28"/>
          <w:szCs w:val="28"/>
        </w:rPr>
      </w:pPr>
      <w:r>
        <w:rPr>
          <w:rFonts w:ascii="仿宋" w:eastAsia="仿宋" w:hAnsi="仿宋" w:cs="宋体" w:hint="eastAsia"/>
          <w:kern w:val="0"/>
          <w:sz w:val="28"/>
          <w:szCs w:val="28"/>
        </w:rPr>
        <w:t>采购项目需求一览表</w:t>
      </w:r>
    </w:p>
    <w:p w:rsidR="00952755" w:rsidRDefault="00952755" w:rsidP="00952755">
      <w:pPr>
        <w:spacing w:line="400" w:lineRule="exact"/>
        <w:ind w:firstLineChars="196" w:firstLine="549"/>
        <w:jc w:val="left"/>
        <w:rPr>
          <w:rFonts w:ascii="仿宋" w:eastAsia="仿宋" w:hAnsi="仿宋"/>
          <w:sz w:val="28"/>
          <w:szCs w:val="28"/>
        </w:rPr>
      </w:pPr>
      <w:r>
        <w:rPr>
          <w:rFonts w:ascii="仿宋" w:eastAsia="仿宋" w:hAnsi="仿宋" w:hint="eastAsia"/>
          <w:sz w:val="28"/>
          <w:szCs w:val="28"/>
        </w:rPr>
        <w:t>说明：</w:t>
      </w:r>
    </w:p>
    <w:p w:rsidR="00952755" w:rsidRDefault="00952755" w:rsidP="00952755">
      <w:pPr>
        <w:spacing w:line="400" w:lineRule="exact"/>
        <w:ind w:leftChars="-5" w:left="-10" w:rightChars="1" w:right="2" w:firstLineChars="200" w:firstLine="560"/>
        <w:jc w:val="left"/>
        <w:rPr>
          <w:rFonts w:ascii="仿宋" w:eastAsia="仿宋" w:hAnsi="仿宋"/>
          <w:sz w:val="28"/>
          <w:szCs w:val="28"/>
        </w:rPr>
      </w:pPr>
      <w:r>
        <w:rPr>
          <w:rFonts w:ascii="仿宋" w:eastAsia="仿宋" w:hAnsi="仿宋" w:hint="eastAsia"/>
          <w:sz w:val="28"/>
          <w:szCs w:val="28"/>
        </w:rPr>
        <w:t>1、投标人所提供的产品实质上应相当于或优于</w:t>
      </w:r>
      <w:proofErr w:type="gramStart"/>
      <w:r>
        <w:rPr>
          <w:rFonts w:ascii="仿宋" w:eastAsia="仿宋" w:hAnsi="仿宋" w:hint="eastAsia"/>
          <w:sz w:val="28"/>
          <w:szCs w:val="28"/>
        </w:rPr>
        <w:t>本需求</w:t>
      </w:r>
      <w:proofErr w:type="gramEnd"/>
      <w:r>
        <w:rPr>
          <w:rFonts w:ascii="仿宋" w:eastAsia="仿宋" w:hAnsi="仿宋" w:hint="eastAsia"/>
          <w:sz w:val="28"/>
          <w:szCs w:val="28"/>
        </w:rPr>
        <w:t>中的技术参数性能（配置）要求。</w:t>
      </w:r>
    </w:p>
    <w:p w:rsidR="00952755" w:rsidRDefault="00952755" w:rsidP="00952755">
      <w:pPr>
        <w:spacing w:line="400" w:lineRule="exact"/>
        <w:ind w:leftChars="-5" w:left="-10" w:rightChars="1" w:right="2" w:firstLineChars="200" w:firstLine="560"/>
        <w:jc w:val="left"/>
        <w:rPr>
          <w:rFonts w:ascii="仿宋" w:eastAsia="仿宋" w:hAnsi="仿宋"/>
          <w:sz w:val="28"/>
          <w:szCs w:val="28"/>
        </w:rPr>
      </w:pPr>
      <w:r>
        <w:rPr>
          <w:rFonts w:ascii="仿宋" w:eastAsia="仿宋" w:hAnsi="仿宋" w:hint="eastAsia"/>
          <w:sz w:val="28"/>
          <w:szCs w:val="28"/>
        </w:rPr>
        <w:t>2、本一览表的技术参数及</w:t>
      </w:r>
      <w:r>
        <w:rPr>
          <w:rFonts w:ascii="仿宋" w:eastAsia="仿宋" w:hAnsi="仿宋"/>
          <w:sz w:val="28"/>
          <w:szCs w:val="28"/>
        </w:rPr>
        <w:t>性能（配置）不明确或有误的，</w:t>
      </w:r>
      <w:r>
        <w:rPr>
          <w:rFonts w:ascii="仿宋" w:eastAsia="仿宋" w:hAnsi="仿宋" w:hint="eastAsia"/>
          <w:sz w:val="28"/>
          <w:szCs w:val="28"/>
        </w:rPr>
        <w:t>投标人</w:t>
      </w:r>
      <w:r>
        <w:rPr>
          <w:rFonts w:ascii="仿宋" w:eastAsia="仿宋" w:hAnsi="仿宋"/>
          <w:sz w:val="28"/>
          <w:szCs w:val="28"/>
        </w:rPr>
        <w:t>请以详细、正确的技术参数性能（配置）同时填写投标报价表。</w:t>
      </w:r>
    </w:p>
    <w:p w:rsidR="00952755" w:rsidRDefault="00952755" w:rsidP="00952755">
      <w:pPr>
        <w:spacing w:line="400" w:lineRule="exact"/>
        <w:ind w:leftChars="-5" w:left="-10" w:rightChars="1" w:right="2"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凡在“技术参数及性能（配置）要求”中表述为“标配”或“标准配置”的设备，</w:t>
      </w:r>
      <w:r>
        <w:rPr>
          <w:rFonts w:ascii="仿宋" w:eastAsia="仿宋" w:hAnsi="仿宋" w:hint="eastAsia"/>
          <w:sz w:val="28"/>
          <w:szCs w:val="28"/>
        </w:rPr>
        <w:t>投标人</w:t>
      </w:r>
      <w:r>
        <w:rPr>
          <w:rFonts w:ascii="仿宋" w:eastAsia="仿宋" w:hAnsi="仿宋"/>
          <w:sz w:val="28"/>
          <w:szCs w:val="28"/>
        </w:rPr>
        <w:t>应在谈判报价明细表中将其标配参数详细列明。</w:t>
      </w:r>
    </w:p>
    <w:p w:rsidR="00952755" w:rsidRDefault="00952755" w:rsidP="00952755">
      <w:pPr>
        <w:ind w:firstLineChars="200" w:firstLine="560"/>
        <w:jc w:val="left"/>
        <w:rPr>
          <w:rFonts w:ascii="宋体" w:eastAsia="仿宋"/>
          <w:b/>
          <w:color w:val="000000"/>
          <w:sz w:val="32"/>
          <w:szCs w:val="32"/>
        </w:rPr>
      </w:pPr>
      <w:r>
        <w:rPr>
          <w:rFonts w:ascii="仿宋" w:eastAsia="仿宋" w:hAnsi="仿宋" w:hint="eastAsia"/>
          <w:sz w:val="28"/>
          <w:szCs w:val="28"/>
        </w:rPr>
        <w:t>4、本项目中标注“▲”号的要求为实质性要求和条件，对这些关键性要求的任何不满足将导致竞标无效。</w:t>
      </w:r>
    </w:p>
    <w:p w:rsidR="00952755" w:rsidRDefault="00952755" w:rsidP="00952755">
      <w:pPr>
        <w:jc w:val="center"/>
        <w:rPr>
          <w:sz w:val="32"/>
          <w:szCs w:val="32"/>
        </w:rPr>
      </w:pPr>
    </w:p>
    <w:tbl>
      <w:tblPr>
        <w:tblW w:w="0" w:type="auto"/>
        <w:tblLayout w:type="fixed"/>
        <w:tblCellMar>
          <w:left w:w="0" w:type="dxa"/>
          <w:right w:w="0" w:type="dxa"/>
        </w:tblCellMar>
        <w:tblLook w:val="04A0" w:firstRow="1" w:lastRow="0" w:firstColumn="1" w:lastColumn="0" w:noHBand="0" w:noVBand="1"/>
      </w:tblPr>
      <w:tblGrid>
        <w:gridCol w:w="380"/>
        <w:gridCol w:w="463"/>
        <w:gridCol w:w="6300"/>
        <w:gridCol w:w="483"/>
        <w:gridCol w:w="350"/>
        <w:gridCol w:w="360"/>
      </w:tblGrid>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货物名称</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规格及技术参数要求</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b/>
                <w:color w:val="000000"/>
                <w:kern w:val="0"/>
                <w:szCs w:val="21"/>
                <w:lang w:bidi="ar"/>
              </w:rPr>
            </w:pPr>
            <w:r>
              <w:rPr>
                <w:rFonts w:ascii="宋体" w:hAnsi="宋体" w:cs="宋体" w:hint="eastAsia"/>
                <w:b/>
                <w:szCs w:val="21"/>
              </w:rPr>
              <w:t>计量单位</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数量</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b/>
                <w:color w:val="000000"/>
                <w:kern w:val="0"/>
                <w:szCs w:val="21"/>
                <w:lang w:bidi="ar"/>
              </w:rPr>
            </w:pPr>
            <w:r>
              <w:rPr>
                <w:rFonts w:ascii="宋体" w:hAnsi="宋体" w:cs="宋体" w:hint="eastAsia"/>
                <w:b/>
                <w:kern w:val="0"/>
                <w:szCs w:val="21"/>
                <w:lang w:bidi="ar"/>
              </w:rPr>
              <w:t>备注</w:t>
            </w: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远程控制软件</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1.基于Windows系统计算机平台的数字客户端软件；</w:t>
            </w:r>
            <w:r>
              <w:rPr>
                <w:rFonts w:ascii="宋体" w:hAnsi="宋体" w:cs="宋体" w:hint="eastAsia"/>
                <w:color w:val="000000"/>
                <w:kern w:val="0"/>
                <w:sz w:val="20"/>
                <w:szCs w:val="20"/>
                <w:lang w:bidi="ar"/>
              </w:rPr>
              <w:br/>
              <w:t>2.支持通过网络远程操控服务器，拥有和主机软件完全相同的界面，拥有主机软件的全部功能；</w:t>
            </w:r>
            <w:r>
              <w:rPr>
                <w:rFonts w:ascii="宋体" w:hAnsi="宋体" w:cs="宋体" w:hint="eastAsia"/>
                <w:color w:val="000000"/>
                <w:kern w:val="0"/>
                <w:sz w:val="20"/>
                <w:szCs w:val="20"/>
                <w:lang w:bidi="ar"/>
              </w:rPr>
              <w:br/>
              <w:t>3.支持100/10Mbps自适应TCP/IP网络传输协议；</w:t>
            </w:r>
            <w:r>
              <w:rPr>
                <w:rFonts w:ascii="宋体" w:hAnsi="宋体" w:cs="宋体" w:hint="eastAsia"/>
                <w:color w:val="000000"/>
                <w:kern w:val="0"/>
                <w:sz w:val="20"/>
                <w:szCs w:val="20"/>
                <w:lang w:bidi="ar"/>
              </w:rPr>
              <w:br/>
              <w:t>4.支持和网络化主机之间进行文件传输；</w:t>
            </w:r>
            <w:r>
              <w:rPr>
                <w:rFonts w:ascii="宋体" w:hAnsi="宋体" w:cs="宋体" w:hint="eastAsia"/>
                <w:color w:val="000000"/>
                <w:kern w:val="0"/>
                <w:sz w:val="20"/>
                <w:szCs w:val="20"/>
                <w:lang w:bidi="ar"/>
              </w:rPr>
              <w:br/>
              <w:t>5.支持远程控制主机屏幕，进行操控、修改、复制、粘贴、重启、关机等操作；</w:t>
            </w:r>
            <w:r>
              <w:rPr>
                <w:rFonts w:ascii="宋体" w:hAnsi="宋体" w:cs="宋体" w:hint="eastAsia"/>
                <w:color w:val="000000"/>
                <w:kern w:val="0"/>
                <w:sz w:val="20"/>
                <w:szCs w:val="20"/>
                <w:lang w:bidi="ar"/>
              </w:rPr>
              <w:br/>
              <w:t>6.支持设置权限，仅仅远程查看主机屏幕；</w:t>
            </w:r>
            <w:r>
              <w:rPr>
                <w:rFonts w:ascii="宋体" w:hAnsi="宋体" w:cs="宋体" w:hint="eastAsia"/>
                <w:color w:val="000000"/>
                <w:kern w:val="0"/>
                <w:sz w:val="20"/>
                <w:szCs w:val="20"/>
                <w:lang w:bidi="ar"/>
              </w:rPr>
              <w:br/>
              <w:t>7.支持对视图显示窗口进行设置，分别有标准、拉伸、全屏、全屏拉伸等视图窗口显示方式；</w:t>
            </w:r>
            <w:r>
              <w:rPr>
                <w:rFonts w:ascii="宋体" w:hAnsi="宋体" w:cs="宋体" w:hint="eastAsia"/>
                <w:color w:val="000000"/>
                <w:kern w:val="0"/>
                <w:sz w:val="20"/>
                <w:szCs w:val="20"/>
                <w:lang w:bidi="ar"/>
              </w:rPr>
              <w:br/>
              <w:t>8.具有和网络化主机的相同操作权限；</w:t>
            </w:r>
            <w:r>
              <w:rPr>
                <w:rFonts w:ascii="宋体" w:hAnsi="宋体" w:cs="宋体" w:hint="eastAsia"/>
                <w:color w:val="000000"/>
                <w:kern w:val="0"/>
                <w:sz w:val="20"/>
                <w:szCs w:val="20"/>
                <w:lang w:bidi="ar"/>
              </w:rPr>
              <w:br/>
              <w:t>9.具有登录密码保护功能。</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sz w:val="20"/>
                <w:szCs w:val="20"/>
              </w:rPr>
              <w:t>2</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网络化智能</w:t>
            </w:r>
            <w:proofErr w:type="gramStart"/>
            <w:r>
              <w:rPr>
                <w:rFonts w:ascii="宋体" w:hAnsi="宋体" w:cs="宋体" w:hint="eastAsia"/>
                <w:color w:val="000000"/>
                <w:kern w:val="0"/>
                <w:sz w:val="20"/>
                <w:szCs w:val="20"/>
                <w:lang w:bidi="ar"/>
              </w:rPr>
              <w:t>寻呼站</w:t>
            </w:r>
            <w:proofErr w:type="gramEnd"/>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1、支持100/10Mbps自适应TCP/IP网络传输协议；</w:t>
            </w:r>
            <w:r>
              <w:rPr>
                <w:rFonts w:ascii="宋体" w:hAnsi="宋体" w:cs="宋体" w:hint="eastAsia"/>
                <w:color w:val="000000"/>
                <w:kern w:val="0"/>
                <w:sz w:val="20"/>
                <w:szCs w:val="20"/>
                <w:lang w:bidi="ar"/>
              </w:rPr>
              <w:br/>
              <w:t>2、采用7寸</w:t>
            </w:r>
            <w:proofErr w:type="gramStart"/>
            <w:r>
              <w:rPr>
                <w:rFonts w:ascii="宋体" w:hAnsi="宋体" w:cs="宋体" w:hint="eastAsia"/>
                <w:color w:val="000000"/>
                <w:kern w:val="0"/>
                <w:sz w:val="20"/>
                <w:szCs w:val="20"/>
                <w:lang w:bidi="ar"/>
              </w:rPr>
              <w:t>真彩触摸彩</w:t>
            </w:r>
            <w:proofErr w:type="gramEnd"/>
            <w:r>
              <w:rPr>
                <w:rFonts w:ascii="宋体" w:hAnsi="宋体" w:cs="宋体" w:hint="eastAsia"/>
                <w:color w:val="000000"/>
                <w:kern w:val="0"/>
                <w:sz w:val="20"/>
                <w:szCs w:val="20"/>
                <w:lang w:bidi="ar"/>
              </w:rPr>
              <w:t>屏、铝合金高档拉丝工业面板设计；</w:t>
            </w:r>
            <w:r>
              <w:rPr>
                <w:rFonts w:ascii="宋体" w:hAnsi="宋体" w:cs="宋体" w:hint="eastAsia"/>
                <w:color w:val="000000"/>
                <w:kern w:val="0"/>
                <w:sz w:val="20"/>
                <w:szCs w:val="20"/>
                <w:lang w:bidi="ar"/>
              </w:rPr>
              <w:br/>
              <w:t>3、桌面式结构设计；</w:t>
            </w:r>
            <w:r>
              <w:rPr>
                <w:rFonts w:ascii="宋体" w:hAnsi="宋体" w:cs="宋体" w:hint="eastAsia"/>
                <w:color w:val="000000"/>
                <w:kern w:val="0"/>
                <w:sz w:val="20"/>
                <w:szCs w:val="20"/>
                <w:lang w:bidi="ar"/>
              </w:rPr>
              <w:br/>
              <w:t>4、采用高保真与手持式动圈话筒设计；</w:t>
            </w:r>
            <w:r>
              <w:rPr>
                <w:rFonts w:ascii="宋体" w:hAnsi="宋体" w:cs="宋体" w:hint="eastAsia"/>
                <w:color w:val="000000"/>
                <w:kern w:val="0"/>
                <w:sz w:val="20"/>
                <w:szCs w:val="20"/>
                <w:lang w:bidi="ar"/>
              </w:rPr>
              <w:br/>
              <w:t>▲5、具有多段电平指示功能，讲话声压更直观。</w:t>
            </w:r>
          </w:p>
          <w:p w:rsidR="00952755" w:rsidRDefault="00952755" w:rsidP="007567EB">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bidi="ar"/>
              </w:rPr>
              <w:t>6、带有手动快捷按键，方便紧要时快速寻呼；</w:t>
            </w:r>
            <w:r>
              <w:rPr>
                <w:rFonts w:ascii="宋体" w:hAnsi="宋体" w:cs="宋体" w:hint="eastAsia"/>
                <w:color w:val="000000"/>
                <w:kern w:val="0"/>
                <w:sz w:val="20"/>
                <w:szCs w:val="20"/>
                <w:lang w:bidi="ar"/>
              </w:rPr>
              <w:br/>
              <w:t>▲7、内置3W监听扬声器，</w:t>
            </w:r>
            <w:proofErr w:type="gramStart"/>
            <w:r>
              <w:rPr>
                <w:rFonts w:ascii="宋体" w:hAnsi="宋体" w:cs="宋体" w:hint="eastAsia"/>
                <w:color w:val="000000"/>
                <w:kern w:val="0"/>
                <w:sz w:val="20"/>
                <w:szCs w:val="20"/>
                <w:lang w:bidi="ar"/>
              </w:rPr>
              <w:t>方便预听节目</w:t>
            </w:r>
            <w:proofErr w:type="gramEnd"/>
            <w:r>
              <w:rPr>
                <w:rFonts w:ascii="宋体" w:hAnsi="宋体" w:cs="宋体" w:hint="eastAsia"/>
                <w:color w:val="000000"/>
                <w:kern w:val="0"/>
                <w:sz w:val="20"/>
                <w:szCs w:val="20"/>
                <w:lang w:bidi="ar"/>
              </w:rPr>
              <w:t>与对讲使用；</w:t>
            </w:r>
            <w:r>
              <w:rPr>
                <w:rFonts w:ascii="宋体" w:hAnsi="宋体" w:cs="宋体" w:hint="eastAsia"/>
                <w:color w:val="000000"/>
                <w:kern w:val="0"/>
                <w:sz w:val="20"/>
                <w:szCs w:val="20"/>
                <w:lang w:bidi="ar"/>
              </w:rPr>
              <w:br/>
              <w:t xml:space="preserve">▲8、具有一路线路输入（可扩展外置节目源、无线话筒等接入），一路本地线路输出(可脱机输出本地功放寻呼)，一路辅助线路输出(扩展监听功率)； </w:t>
            </w:r>
            <w:r>
              <w:rPr>
                <w:rFonts w:ascii="宋体" w:hAnsi="宋体" w:cs="宋体" w:hint="eastAsia"/>
                <w:color w:val="000000"/>
                <w:kern w:val="0"/>
                <w:sz w:val="20"/>
                <w:szCs w:val="20"/>
                <w:lang w:bidi="ar"/>
              </w:rPr>
              <w:br/>
              <w:t>9、图形人性化设计，显示内容更直观；</w:t>
            </w:r>
            <w:r>
              <w:rPr>
                <w:rFonts w:ascii="宋体" w:hAnsi="宋体" w:cs="宋体" w:hint="eastAsia"/>
                <w:color w:val="000000"/>
                <w:kern w:val="0"/>
                <w:sz w:val="20"/>
                <w:szCs w:val="20"/>
                <w:lang w:bidi="ar"/>
              </w:rPr>
              <w:br/>
              <w:t>10、内置高保真大动态范围的AGC处理电路；</w:t>
            </w:r>
            <w:r>
              <w:rPr>
                <w:rFonts w:ascii="宋体" w:hAnsi="宋体" w:cs="宋体" w:hint="eastAsia"/>
                <w:color w:val="000000"/>
                <w:kern w:val="0"/>
                <w:sz w:val="20"/>
                <w:szCs w:val="20"/>
                <w:lang w:bidi="ar"/>
              </w:rPr>
              <w:br/>
              <w:t>11、内置高性能DSP声音处理电路；</w:t>
            </w:r>
            <w:r>
              <w:rPr>
                <w:rFonts w:ascii="宋体" w:hAnsi="宋体" w:cs="宋体" w:hint="eastAsia"/>
                <w:color w:val="000000"/>
                <w:kern w:val="0"/>
                <w:sz w:val="20"/>
                <w:szCs w:val="20"/>
                <w:lang w:bidi="ar"/>
              </w:rPr>
              <w:br/>
              <w:t>12、采用嵌入式实时系统平 ，采用高性能ARM处理器；</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13、可对网络播放终端分组编辑；</w:t>
            </w:r>
            <w:r>
              <w:rPr>
                <w:rFonts w:ascii="宋体" w:hAnsi="宋体" w:cs="宋体" w:hint="eastAsia"/>
                <w:color w:val="000000"/>
                <w:kern w:val="0"/>
                <w:sz w:val="20"/>
                <w:szCs w:val="20"/>
                <w:lang w:bidi="ar"/>
              </w:rPr>
              <w:br/>
              <w:t>14、内置钟声提示音；</w:t>
            </w:r>
            <w:r>
              <w:rPr>
                <w:rFonts w:ascii="宋体" w:hAnsi="宋体" w:cs="宋体" w:hint="eastAsia"/>
                <w:color w:val="000000"/>
                <w:kern w:val="0"/>
                <w:sz w:val="20"/>
                <w:szCs w:val="20"/>
                <w:lang w:bidi="ar"/>
              </w:rPr>
              <w:br/>
              <w:t>15、可对网络播放终端选定寻呼、对讲功能；</w:t>
            </w:r>
            <w:r>
              <w:rPr>
                <w:rFonts w:ascii="宋体" w:hAnsi="宋体" w:cs="宋体" w:hint="eastAsia"/>
                <w:color w:val="000000"/>
                <w:kern w:val="0"/>
                <w:sz w:val="20"/>
                <w:szCs w:val="20"/>
                <w:lang w:bidi="ar"/>
              </w:rPr>
              <w:br/>
              <w:t>16、智能寻呼 之间能相互寻呼、对讲；</w:t>
            </w:r>
            <w:r>
              <w:rPr>
                <w:rFonts w:ascii="宋体" w:hAnsi="宋体" w:cs="宋体" w:hint="eastAsia"/>
                <w:color w:val="000000"/>
                <w:kern w:val="0"/>
                <w:sz w:val="20"/>
                <w:szCs w:val="20"/>
                <w:lang w:bidi="ar"/>
              </w:rPr>
              <w:br/>
              <w:t>17、可播放网络主机节目库歌曲；</w:t>
            </w:r>
            <w:r>
              <w:rPr>
                <w:rFonts w:ascii="宋体" w:hAnsi="宋体" w:cs="宋体" w:hint="eastAsia"/>
                <w:color w:val="000000"/>
                <w:kern w:val="0"/>
                <w:sz w:val="20"/>
                <w:szCs w:val="20"/>
                <w:lang w:bidi="ar"/>
              </w:rPr>
              <w:br/>
              <w:t>18、具有音频日志记录功能，可对寻呼的内容实时寻音记录，并可播放查阅；</w:t>
            </w:r>
            <w:r>
              <w:rPr>
                <w:rFonts w:ascii="宋体" w:hAnsi="宋体" w:cs="宋体" w:hint="eastAsia"/>
                <w:color w:val="000000"/>
                <w:kern w:val="0"/>
                <w:sz w:val="20"/>
                <w:szCs w:val="20"/>
                <w:lang w:bidi="ar"/>
              </w:rPr>
              <w:br/>
              <w:t>19、具有用户密码与权限管理；</w:t>
            </w:r>
            <w:r>
              <w:rPr>
                <w:rFonts w:ascii="宋体" w:hAnsi="宋体" w:cs="宋体" w:hint="eastAsia"/>
                <w:color w:val="000000"/>
                <w:kern w:val="0"/>
                <w:sz w:val="20"/>
                <w:szCs w:val="20"/>
                <w:lang w:bidi="ar"/>
              </w:rPr>
              <w:br/>
              <w:t>20、具有自动智能关闭话筒功能，可设定发话者延时关闭寻呼时间；</w:t>
            </w:r>
            <w:r>
              <w:rPr>
                <w:rFonts w:ascii="宋体" w:hAnsi="宋体" w:cs="宋体" w:hint="eastAsia"/>
                <w:color w:val="000000"/>
                <w:kern w:val="0"/>
                <w:sz w:val="20"/>
                <w:szCs w:val="20"/>
                <w:lang w:bidi="ar"/>
              </w:rPr>
              <w:br/>
              <w:t>21、可手动打开、关闭寻呼话筒供电；</w:t>
            </w:r>
            <w:r>
              <w:rPr>
                <w:rFonts w:ascii="宋体" w:hAnsi="宋体" w:cs="宋体" w:hint="eastAsia"/>
                <w:color w:val="000000"/>
                <w:kern w:val="0"/>
                <w:sz w:val="20"/>
                <w:szCs w:val="20"/>
                <w:lang w:bidi="ar"/>
              </w:rPr>
              <w:br/>
              <w:t>22、具有</w:t>
            </w:r>
            <w:proofErr w:type="gramStart"/>
            <w:r>
              <w:rPr>
                <w:rFonts w:ascii="宋体" w:hAnsi="宋体" w:cs="宋体" w:hint="eastAsia"/>
                <w:color w:val="000000"/>
                <w:kern w:val="0"/>
                <w:sz w:val="20"/>
                <w:szCs w:val="20"/>
                <w:lang w:bidi="ar"/>
              </w:rPr>
              <w:t>智能屏保功能</w:t>
            </w:r>
            <w:proofErr w:type="gramEnd"/>
            <w:r>
              <w:rPr>
                <w:rFonts w:ascii="宋体" w:hAnsi="宋体" w:cs="宋体" w:hint="eastAsia"/>
                <w:color w:val="000000"/>
                <w:kern w:val="0"/>
                <w:sz w:val="20"/>
                <w:szCs w:val="20"/>
                <w:lang w:bidi="ar"/>
              </w:rPr>
              <w:t>，可设置彩色显示屏屏保延时时间；</w:t>
            </w:r>
            <w:r>
              <w:rPr>
                <w:rFonts w:ascii="宋体" w:hAnsi="宋体" w:cs="宋体" w:hint="eastAsia"/>
                <w:color w:val="000000"/>
                <w:kern w:val="0"/>
                <w:sz w:val="20"/>
                <w:szCs w:val="20"/>
                <w:lang w:bidi="ar"/>
              </w:rPr>
              <w:br/>
              <w:t>23、可设定网络传输通讯模式。</w:t>
            </w:r>
            <w:r>
              <w:rPr>
                <w:rFonts w:ascii="宋体" w:hAnsi="宋体" w:cs="宋体" w:hint="eastAsia"/>
                <w:color w:val="000000"/>
                <w:kern w:val="0"/>
                <w:sz w:val="20"/>
                <w:szCs w:val="20"/>
                <w:lang w:bidi="ar"/>
              </w:rPr>
              <w:br/>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套</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3</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网络广播中心</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▲1、主机采用工控≥6U机箱设计，采用全模块化设计：至少含≥4路音频采集模块、监听模块（连接</w:t>
            </w:r>
            <w:proofErr w:type="gramStart"/>
            <w:r>
              <w:rPr>
                <w:rFonts w:ascii="宋体" w:hAnsi="宋体" w:cs="宋体" w:hint="eastAsia"/>
                <w:color w:val="000000"/>
                <w:kern w:val="0"/>
                <w:sz w:val="20"/>
                <w:szCs w:val="20"/>
                <w:lang w:bidi="ar"/>
              </w:rPr>
              <w:t>无源定阻</w:t>
            </w:r>
            <w:proofErr w:type="gramEnd"/>
            <w:r>
              <w:rPr>
                <w:rFonts w:ascii="宋体" w:hAnsi="宋体" w:cs="宋体" w:hint="eastAsia"/>
                <w:color w:val="000000"/>
                <w:kern w:val="0"/>
                <w:sz w:val="20"/>
                <w:szCs w:val="20"/>
                <w:lang w:bidi="ar"/>
              </w:rPr>
              <w:t>音箱直接进行监听功能）、硬盘卡模块（硬盘大小可根据实际情况进行机动升级）、电源主/备扩展模块、双网口交换机数据</w:t>
            </w:r>
            <w:proofErr w:type="gramStart"/>
            <w:r>
              <w:rPr>
                <w:rFonts w:ascii="宋体" w:hAnsi="宋体" w:cs="宋体" w:hint="eastAsia"/>
                <w:color w:val="000000"/>
                <w:kern w:val="0"/>
                <w:sz w:val="20"/>
                <w:szCs w:val="20"/>
                <w:lang w:bidi="ar"/>
              </w:rPr>
              <w:t>交换卡模块</w:t>
            </w:r>
            <w:proofErr w:type="gramEnd"/>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▲2、≥17寸触摸高清液晶电容触摸显示屏，以局域网/互联网为主要传输媒介，全数字传输；</w:t>
            </w:r>
            <w:r>
              <w:rPr>
                <w:rFonts w:ascii="宋体" w:hAnsi="宋体" w:cs="宋体" w:hint="eastAsia"/>
                <w:color w:val="000000"/>
                <w:kern w:val="0"/>
                <w:sz w:val="20"/>
                <w:szCs w:val="20"/>
                <w:lang w:bidi="ar"/>
              </w:rPr>
              <w:br/>
              <w:t>▲3、≥2路网络冗余备份端口，具有网络线路故障检测与自动选择功能，支持100M/10M自适应TCP/IP传输网络；</w:t>
            </w:r>
            <w:r>
              <w:rPr>
                <w:rFonts w:ascii="宋体" w:hAnsi="宋体" w:cs="宋体" w:hint="eastAsia"/>
                <w:color w:val="000000"/>
                <w:kern w:val="0"/>
                <w:sz w:val="20"/>
                <w:szCs w:val="20"/>
                <w:lang w:bidi="ar"/>
              </w:rPr>
              <w:br/>
              <w:t>4、一体化触摸屏、鼠标等操作方式，适合不同的用户操作；</w:t>
            </w:r>
            <w:r>
              <w:rPr>
                <w:rFonts w:ascii="宋体" w:hAnsi="宋体" w:cs="宋体" w:hint="eastAsia"/>
                <w:color w:val="000000"/>
                <w:kern w:val="0"/>
                <w:sz w:val="20"/>
                <w:szCs w:val="20"/>
                <w:lang w:bidi="ar"/>
              </w:rPr>
              <w:br/>
              <w:t>5、强大的广播矩阵，内置大容量节目源空间，可根据用户需要定制节目源；</w:t>
            </w:r>
            <w:r>
              <w:rPr>
                <w:rFonts w:ascii="宋体" w:hAnsi="宋体" w:cs="宋体" w:hint="eastAsia"/>
                <w:color w:val="000000"/>
                <w:kern w:val="0"/>
                <w:sz w:val="20"/>
                <w:szCs w:val="20"/>
                <w:lang w:bidi="ar"/>
              </w:rPr>
              <w:br/>
              <w:t>▲6、前面</w:t>
            </w:r>
            <w:proofErr w:type="gramStart"/>
            <w:r>
              <w:rPr>
                <w:rFonts w:ascii="宋体" w:hAnsi="宋体" w:cs="宋体" w:hint="eastAsia"/>
                <w:color w:val="000000"/>
                <w:kern w:val="0"/>
                <w:sz w:val="20"/>
                <w:szCs w:val="20"/>
                <w:lang w:bidi="ar"/>
              </w:rPr>
              <w:t>板设置</w:t>
            </w:r>
            <w:proofErr w:type="gramEnd"/>
            <w:r>
              <w:rPr>
                <w:rFonts w:ascii="宋体" w:hAnsi="宋体" w:cs="宋体" w:hint="eastAsia"/>
                <w:color w:val="000000"/>
                <w:kern w:val="0"/>
                <w:sz w:val="20"/>
                <w:szCs w:val="20"/>
                <w:lang w:bidi="ar"/>
              </w:rPr>
              <w:t>机械式一键报警按钮，触发全区告警和手动告警功能；</w:t>
            </w:r>
            <w:r>
              <w:rPr>
                <w:rFonts w:ascii="宋体" w:hAnsi="宋体" w:cs="宋体" w:hint="eastAsia"/>
                <w:color w:val="000000"/>
                <w:kern w:val="0"/>
                <w:sz w:val="20"/>
                <w:szCs w:val="20"/>
                <w:lang w:bidi="ar"/>
              </w:rPr>
              <w:br/>
              <w:t>▲7、主机≥4个独立的6.5MM音频输入通道和≥2个辅助混合6.5MM音频输入通道，可无限拓展外接音源采集，可任意分配，可利用网络终端来扩展音频输入通道，内置CD(INNER CD)和内置特种音源，外接音源输入音量可调；</w:t>
            </w:r>
            <w:r>
              <w:rPr>
                <w:rFonts w:ascii="宋体" w:hAnsi="宋体" w:cs="宋体" w:hint="eastAsia"/>
                <w:color w:val="000000"/>
                <w:kern w:val="0"/>
                <w:sz w:val="20"/>
                <w:szCs w:val="20"/>
                <w:lang w:bidi="ar"/>
              </w:rPr>
              <w:br/>
              <w:t>8、</w:t>
            </w:r>
            <w:proofErr w:type="gramStart"/>
            <w:r>
              <w:rPr>
                <w:rFonts w:ascii="宋体" w:hAnsi="宋体" w:cs="宋体" w:hint="eastAsia"/>
                <w:color w:val="000000"/>
                <w:kern w:val="0"/>
                <w:sz w:val="20"/>
                <w:szCs w:val="20"/>
                <w:lang w:bidi="ar"/>
              </w:rPr>
              <w:t>内置定</w:t>
            </w:r>
            <w:proofErr w:type="gramEnd"/>
            <w:r>
              <w:rPr>
                <w:rFonts w:ascii="宋体" w:hAnsi="宋体" w:cs="宋体" w:hint="eastAsia"/>
                <w:color w:val="000000"/>
                <w:kern w:val="0"/>
                <w:sz w:val="20"/>
                <w:szCs w:val="20"/>
                <w:lang w:bidi="ar"/>
              </w:rPr>
              <w:t>压输出功放与辅助音源输出，可输出内容包括监听、节目播放，可灵活使用；</w:t>
            </w:r>
            <w:r>
              <w:rPr>
                <w:rFonts w:ascii="宋体" w:hAnsi="宋体" w:cs="宋体" w:hint="eastAsia"/>
                <w:color w:val="000000"/>
                <w:kern w:val="0"/>
                <w:sz w:val="20"/>
                <w:szCs w:val="20"/>
                <w:lang w:bidi="ar"/>
              </w:rPr>
              <w:br/>
              <w:t>9、用户可以自己制作节目源，可以通过本机录制，亦可从远程控制电脑上复制；</w:t>
            </w:r>
            <w:r>
              <w:rPr>
                <w:rFonts w:ascii="宋体" w:hAnsi="宋体" w:cs="宋体" w:hint="eastAsia"/>
                <w:color w:val="000000"/>
                <w:kern w:val="0"/>
                <w:sz w:val="20"/>
                <w:szCs w:val="20"/>
                <w:lang w:bidi="ar"/>
              </w:rPr>
              <w:br/>
              <w:t>10、支持终端定时点备份功能，定时点的内容能自动备份到网络播放终端上；</w:t>
            </w:r>
            <w:r>
              <w:rPr>
                <w:rFonts w:ascii="宋体" w:hAnsi="宋体" w:cs="宋体" w:hint="eastAsia"/>
                <w:color w:val="000000"/>
                <w:kern w:val="0"/>
                <w:sz w:val="20"/>
                <w:szCs w:val="20"/>
                <w:lang w:bidi="ar"/>
              </w:rPr>
              <w:br/>
              <w:t>11、具有日志查看功能，可查看设备的操作与运行情况；</w:t>
            </w:r>
            <w:r>
              <w:rPr>
                <w:rFonts w:ascii="宋体" w:hAnsi="宋体" w:cs="宋体" w:hint="eastAsia"/>
                <w:color w:val="000000"/>
                <w:kern w:val="0"/>
                <w:sz w:val="20"/>
                <w:szCs w:val="20"/>
                <w:lang w:bidi="ar"/>
              </w:rPr>
              <w:br/>
              <w:t>12、主机可以对各个定时点音量大小进行独立控制；</w:t>
            </w:r>
            <w:r>
              <w:rPr>
                <w:rFonts w:ascii="宋体" w:hAnsi="宋体" w:cs="宋体" w:hint="eastAsia"/>
                <w:color w:val="000000"/>
                <w:kern w:val="0"/>
                <w:sz w:val="20"/>
                <w:szCs w:val="20"/>
                <w:lang w:bidi="ar"/>
              </w:rPr>
              <w:br/>
              <w:t>13、终端断线后自动恢复断线前的播放节目；</w:t>
            </w:r>
            <w:r>
              <w:rPr>
                <w:rFonts w:ascii="宋体" w:hAnsi="宋体" w:cs="宋体" w:hint="eastAsia"/>
                <w:color w:val="000000"/>
                <w:kern w:val="0"/>
                <w:sz w:val="20"/>
                <w:szCs w:val="20"/>
                <w:lang w:bidi="ar"/>
              </w:rPr>
              <w:br/>
              <w:t>▲14、主机设备提供≥4路电源输出，并可对每路电源进行管理；</w:t>
            </w:r>
            <w:r>
              <w:rPr>
                <w:rFonts w:ascii="宋体" w:hAnsi="宋体" w:cs="宋体" w:hint="eastAsia"/>
                <w:color w:val="000000"/>
                <w:kern w:val="0"/>
                <w:sz w:val="20"/>
                <w:szCs w:val="20"/>
                <w:lang w:bidi="ar"/>
              </w:rPr>
              <w:br/>
              <w:t>15、支持中、英文多种语言切换功能；</w:t>
            </w:r>
            <w:r>
              <w:rPr>
                <w:rFonts w:ascii="宋体" w:hAnsi="宋体" w:cs="宋体" w:hint="eastAsia"/>
                <w:color w:val="000000"/>
                <w:kern w:val="0"/>
                <w:sz w:val="20"/>
                <w:szCs w:val="20"/>
                <w:lang w:bidi="ar"/>
              </w:rPr>
              <w:br/>
              <w:t>16、具有手持式紧急话筒，并具有业务、紧急告警自动切换功能，当紧急报警时，话筒具有智能电平EMC优先级；</w:t>
            </w:r>
            <w:r>
              <w:rPr>
                <w:rFonts w:ascii="宋体" w:hAnsi="宋体" w:cs="宋体" w:hint="eastAsia"/>
                <w:color w:val="000000"/>
                <w:kern w:val="0"/>
                <w:sz w:val="20"/>
                <w:szCs w:val="20"/>
                <w:lang w:bidi="ar"/>
              </w:rPr>
              <w:br/>
              <w:t>▲17、含内置CD播放器，具有CD播放器控制界面；</w:t>
            </w:r>
            <w:r>
              <w:rPr>
                <w:rFonts w:ascii="宋体" w:hAnsi="宋体" w:cs="宋体" w:hint="eastAsia"/>
                <w:color w:val="000000"/>
                <w:kern w:val="0"/>
                <w:sz w:val="20"/>
                <w:szCs w:val="20"/>
                <w:lang w:bidi="ar"/>
              </w:rPr>
              <w:br/>
              <w:t>18、具有多级音源优先管理功能，≥7级优先等级；</w:t>
            </w:r>
            <w:r>
              <w:rPr>
                <w:rFonts w:ascii="宋体" w:hAnsi="宋体" w:cs="宋体" w:hint="eastAsia"/>
                <w:color w:val="000000"/>
                <w:kern w:val="0"/>
                <w:sz w:val="20"/>
                <w:szCs w:val="20"/>
                <w:lang w:bidi="ar"/>
              </w:rPr>
              <w:br/>
              <w:t>19、可设定播放终端的EMC 24V或</w:t>
            </w:r>
            <w:proofErr w:type="gramStart"/>
            <w:r>
              <w:rPr>
                <w:rFonts w:ascii="宋体" w:hAnsi="宋体" w:cs="宋体" w:hint="eastAsia"/>
                <w:color w:val="000000"/>
                <w:kern w:val="0"/>
                <w:sz w:val="20"/>
                <w:szCs w:val="20"/>
                <w:lang w:bidi="ar"/>
              </w:rPr>
              <w:t>短路强播输出信号</w:t>
            </w:r>
            <w:proofErr w:type="gramEnd"/>
            <w:r>
              <w:rPr>
                <w:rFonts w:ascii="宋体" w:hAnsi="宋体" w:cs="宋体" w:hint="eastAsia"/>
                <w:color w:val="000000"/>
                <w:kern w:val="0"/>
                <w:sz w:val="20"/>
                <w:szCs w:val="20"/>
                <w:lang w:bidi="ar"/>
              </w:rPr>
              <w:t>与多级优先节目源的相互联系，并可设定延时时间关闭功能；</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▲20、≥2个外接USB接口，可连接其它扩展音源设备；</w:t>
            </w:r>
            <w:r>
              <w:rPr>
                <w:rFonts w:ascii="宋体" w:hAnsi="宋体" w:cs="宋体" w:hint="eastAsia"/>
                <w:color w:val="000000"/>
                <w:kern w:val="0"/>
                <w:sz w:val="20"/>
                <w:szCs w:val="20"/>
                <w:lang w:bidi="ar"/>
              </w:rPr>
              <w:br/>
              <w:t>21、可设定</w:t>
            </w:r>
            <w:proofErr w:type="gramStart"/>
            <w:r>
              <w:rPr>
                <w:rFonts w:ascii="宋体" w:hAnsi="宋体" w:cs="宋体" w:hint="eastAsia"/>
                <w:color w:val="000000"/>
                <w:kern w:val="0"/>
                <w:sz w:val="20"/>
                <w:szCs w:val="20"/>
                <w:lang w:bidi="ar"/>
              </w:rPr>
              <w:t>自动屏保并</w:t>
            </w:r>
            <w:proofErr w:type="gramEnd"/>
            <w:r>
              <w:rPr>
                <w:rFonts w:ascii="宋体" w:hAnsi="宋体" w:cs="宋体" w:hint="eastAsia"/>
                <w:color w:val="000000"/>
                <w:kern w:val="0"/>
                <w:sz w:val="20"/>
                <w:szCs w:val="20"/>
                <w:lang w:bidi="ar"/>
              </w:rPr>
              <w:t>锁定功能，节能环保；</w:t>
            </w:r>
            <w:r>
              <w:rPr>
                <w:rFonts w:ascii="宋体" w:hAnsi="宋体" w:cs="宋体" w:hint="eastAsia"/>
                <w:color w:val="000000"/>
                <w:kern w:val="0"/>
                <w:sz w:val="20"/>
                <w:szCs w:val="20"/>
                <w:lang w:bidi="ar"/>
              </w:rPr>
              <w:br/>
              <w:t>22、可设定用户密码，预防非操作人员误操作；</w:t>
            </w:r>
            <w:r>
              <w:rPr>
                <w:rFonts w:ascii="宋体" w:hAnsi="宋体" w:cs="宋体" w:hint="eastAsia"/>
                <w:color w:val="000000"/>
                <w:kern w:val="0"/>
                <w:sz w:val="20"/>
                <w:szCs w:val="20"/>
                <w:lang w:bidi="ar"/>
              </w:rPr>
              <w:br/>
              <w:t>23、支持跨网</w:t>
            </w:r>
            <w:proofErr w:type="gramStart"/>
            <w:r>
              <w:rPr>
                <w:rFonts w:ascii="宋体" w:hAnsi="宋体" w:cs="宋体" w:hint="eastAsia"/>
                <w:color w:val="000000"/>
                <w:kern w:val="0"/>
                <w:sz w:val="20"/>
                <w:szCs w:val="20"/>
                <w:lang w:bidi="ar"/>
              </w:rPr>
              <w:t>段网络</w:t>
            </w:r>
            <w:proofErr w:type="gramEnd"/>
            <w:r>
              <w:rPr>
                <w:rFonts w:ascii="宋体" w:hAnsi="宋体" w:cs="宋体" w:hint="eastAsia"/>
                <w:color w:val="000000"/>
                <w:kern w:val="0"/>
                <w:sz w:val="20"/>
                <w:szCs w:val="20"/>
                <w:lang w:bidi="ar"/>
              </w:rPr>
              <w:t>传输，适应学校、企业</w:t>
            </w:r>
            <w:proofErr w:type="gramStart"/>
            <w:r>
              <w:rPr>
                <w:rFonts w:ascii="宋体" w:hAnsi="宋体" w:cs="宋体" w:hint="eastAsia"/>
                <w:color w:val="000000"/>
                <w:kern w:val="0"/>
                <w:sz w:val="20"/>
                <w:szCs w:val="20"/>
                <w:lang w:bidi="ar"/>
              </w:rPr>
              <w:t>等多网段</w:t>
            </w:r>
            <w:proofErr w:type="gramEnd"/>
            <w:r>
              <w:rPr>
                <w:rFonts w:ascii="宋体" w:hAnsi="宋体" w:cs="宋体" w:hint="eastAsia"/>
                <w:color w:val="000000"/>
                <w:kern w:val="0"/>
                <w:sz w:val="20"/>
                <w:szCs w:val="20"/>
                <w:lang w:bidi="ar"/>
              </w:rPr>
              <w:t>的局域网；</w:t>
            </w:r>
            <w:r>
              <w:rPr>
                <w:rFonts w:ascii="宋体" w:hAnsi="宋体" w:cs="宋体" w:hint="eastAsia"/>
                <w:color w:val="000000"/>
                <w:kern w:val="0"/>
                <w:sz w:val="20"/>
                <w:szCs w:val="20"/>
                <w:lang w:bidi="ar"/>
              </w:rPr>
              <w:br/>
              <w:t>▲24、竞标时在响应文件中提供专业第三方检测机构出具的功能性合格检测报告复印件并加盖厂家公章。</w:t>
            </w:r>
            <w:r>
              <w:rPr>
                <w:rFonts w:ascii="宋体" w:hAnsi="宋体" w:cs="宋体" w:hint="eastAsia"/>
                <w:color w:val="000000"/>
                <w:kern w:val="0"/>
                <w:sz w:val="20"/>
                <w:szCs w:val="20"/>
                <w:lang w:bidi="ar"/>
              </w:rPr>
              <w:br/>
              <w:t>▲25、在供货时，采购人有权要求成交人提供成交的设备按照采购要求的性能参数进行测试，且所提供的设备必须为符合采购要求的产品。不能按时提供产品或所提供产品的技术指标不符合采购要求的均视为虚假承诺，用户有权拒绝验收，并报所属地的同级政府采购管理监督部门处理。如因成交人提供产品不符合采购文件要求被拒收的，所有损失均</w:t>
            </w:r>
            <w:proofErr w:type="gramStart"/>
            <w:r>
              <w:rPr>
                <w:rFonts w:ascii="宋体" w:hAnsi="宋体" w:cs="宋体" w:hint="eastAsia"/>
                <w:color w:val="000000"/>
                <w:kern w:val="0"/>
                <w:sz w:val="20"/>
                <w:szCs w:val="20"/>
                <w:lang w:bidi="ar"/>
              </w:rPr>
              <w:t>由成交人</w:t>
            </w:r>
            <w:proofErr w:type="gramEnd"/>
            <w:r>
              <w:rPr>
                <w:rFonts w:ascii="宋体" w:hAnsi="宋体" w:cs="宋体" w:hint="eastAsia"/>
                <w:color w:val="000000"/>
                <w:kern w:val="0"/>
                <w:sz w:val="20"/>
                <w:szCs w:val="20"/>
                <w:lang w:bidi="ar"/>
              </w:rPr>
              <w:t>承担。成交人无法在规定时间内供货或验收不合格的，采购人均有权取消采购合同，并追究成交人的法律责任。</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4</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调音台</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1.12通道调音台</w:t>
            </w:r>
            <w:r>
              <w:rPr>
                <w:rFonts w:ascii="宋体" w:hAnsi="宋体" w:cs="宋体" w:hint="eastAsia"/>
                <w:color w:val="000000"/>
                <w:kern w:val="0"/>
                <w:sz w:val="20"/>
                <w:szCs w:val="20"/>
                <w:lang w:bidi="ar"/>
              </w:rPr>
              <w:br/>
              <w:t>2.最多6个话筒/12个线路输入(4个单声道+4个立体声)</w:t>
            </w:r>
            <w:r>
              <w:rPr>
                <w:rFonts w:ascii="宋体" w:hAnsi="宋体" w:cs="宋体" w:hint="eastAsia"/>
                <w:color w:val="000000"/>
                <w:kern w:val="0"/>
                <w:sz w:val="20"/>
                <w:szCs w:val="20"/>
                <w:lang w:bidi="ar"/>
              </w:rPr>
              <w:br/>
              <w:t>3.2编组母线+1立体声母线</w:t>
            </w:r>
            <w:r>
              <w:rPr>
                <w:rFonts w:ascii="宋体" w:hAnsi="宋体" w:cs="宋体" w:hint="eastAsia"/>
                <w:color w:val="000000"/>
                <w:kern w:val="0"/>
                <w:sz w:val="20"/>
                <w:szCs w:val="20"/>
                <w:lang w:bidi="ar"/>
              </w:rPr>
              <w:br/>
              <w:t>4.2AUX(包括FX)</w:t>
            </w:r>
            <w:r>
              <w:rPr>
                <w:rFonts w:ascii="宋体" w:hAnsi="宋体" w:cs="宋体" w:hint="eastAsia"/>
                <w:color w:val="000000"/>
                <w:kern w:val="0"/>
                <w:sz w:val="20"/>
                <w:szCs w:val="20"/>
                <w:lang w:bidi="ar"/>
              </w:rPr>
              <w:br/>
              <w:t>5.“D-PRE”话放，带有倒向晶体管电路。</w:t>
            </w:r>
            <w:r>
              <w:rPr>
                <w:rFonts w:ascii="宋体" w:hAnsi="宋体" w:cs="宋体" w:hint="eastAsia"/>
                <w:color w:val="000000"/>
                <w:kern w:val="0"/>
                <w:sz w:val="20"/>
                <w:szCs w:val="20"/>
                <w:lang w:bidi="ar"/>
              </w:rPr>
              <w:br/>
              <w:t>6.单旋钮压缩器</w:t>
            </w:r>
            <w:r>
              <w:rPr>
                <w:rFonts w:ascii="宋体" w:hAnsi="宋体" w:cs="宋体" w:hint="eastAsia"/>
                <w:color w:val="000000"/>
                <w:kern w:val="0"/>
                <w:sz w:val="20"/>
                <w:szCs w:val="20"/>
                <w:lang w:bidi="ar"/>
              </w:rPr>
              <w:br/>
              <w:t>7.单声道输入通道上的PAD开关</w:t>
            </w:r>
            <w:r>
              <w:rPr>
                <w:rFonts w:ascii="宋体" w:hAnsi="宋体" w:cs="宋体" w:hint="eastAsia"/>
                <w:color w:val="000000"/>
                <w:kern w:val="0"/>
                <w:sz w:val="20"/>
                <w:szCs w:val="20"/>
                <w:lang w:bidi="ar"/>
              </w:rPr>
              <w:br/>
              <w:t>8.+48V幻象供电</w:t>
            </w:r>
            <w:r>
              <w:rPr>
                <w:rFonts w:ascii="宋体" w:hAnsi="宋体" w:cs="宋体" w:hint="eastAsia"/>
                <w:color w:val="000000"/>
                <w:kern w:val="0"/>
                <w:sz w:val="20"/>
                <w:szCs w:val="20"/>
                <w:lang w:bidi="ar"/>
              </w:rPr>
              <w:br/>
              <w:t>9.XLR平衡输出</w:t>
            </w:r>
            <w:r>
              <w:rPr>
                <w:rFonts w:ascii="宋体" w:hAnsi="宋体" w:cs="宋体" w:hint="eastAsia"/>
                <w:color w:val="000000"/>
                <w:kern w:val="0"/>
                <w:sz w:val="20"/>
                <w:szCs w:val="20"/>
                <w:lang w:bidi="ar"/>
              </w:rPr>
              <w:br/>
              <w:t>10.世界通用的内部全局供电</w:t>
            </w:r>
            <w:r>
              <w:rPr>
                <w:rFonts w:ascii="宋体" w:hAnsi="宋体" w:cs="宋体" w:hint="eastAsia"/>
                <w:color w:val="000000"/>
                <w:kern w:val="0"/>
                <w:sz w:val="20"/>
                <w:szCs w:val="20"/>
                <w:lang w:bidi="ar"/>
              </w:rPr>
              <w:br/>
              <w:t>11.可选购安装套件RK-MG12</w:t>
            </w:r>
            <w:r>
              <w:rPr>
                <w:rFonts w:ascii="宋体" w:hAnsi="宋体" w:cs="宋体" w:hint="eastAsia"/>
                <w:color w:val="000000"/>
                <w:kern w:val="0"/>
                <w:sz w:val="20"/>
                <w:szCs w:val="20"/>
                <w:lang w:bidi="ar"/>
              </w:rPr>
              <w:br/>
              <w:t>12.金属机身</w:t>
            </w:r>
            <w:r>
              <w:rPr>
                <w:rFonts w:ascii="宋体" w:hAnsi="宋体" w:cs="宋体" w:hint="eastAsia"/>
                <w:color w:val="000000"/>
                <w:kern w:val="0"/>
                <w:sz w:val="20"/>
                <w:szCs w:val="20"/>
                <w:lang w:bidi="ar"/>
              </w:rPr>
              <w:br/>
              <w:t>13.技术参数:</w:t>
            </w:r>
            <w:r>
              <w:rPr>
                <w:rFonts w:ascii="宋体" w:hAnsi="宋体" w:cs="宋体" w:hint="eastAsia"/>
                <w:color w:val="000000"/>
                <w:kern w:val="0"/>
                <w:sz w:val="20"/>
                <w:szCs w:val="20"/>
                <w:lang w:bidi="ar"/>
              </w:rPr>
              <w:br/>
              <w:t>14.总失真:0.02%；</w:t>
            </w:r>
            <w:r>
              <w:rPr>
                <w:rFonts w:ascii="宋体" w:hAnsi="宋体" w:cs="宋体" w:hint="eastAsia"/>
                <w:color w:val="000000"/>
                <w:kern w:val="0"/>
                <w:sz w:val="20"/>
                <w:szCs w:val="20"/>
                <w:lang w:bidi="ar"/>
              </w:rPr>
              <w:br/>
              <w:t>15.频响:20Hz～20kHz；</w:t>
            </w:r>
            <w:r>
              <w:rPr>
                <w:rFonts w:ascii="宋体" w:hAnsi="宋体" w:cs="宋体" w:hint="eastAsia"/>
                <w:color w:val="000000"/>
                <w:kern w:val="0"/>
                <w:sz w:val="20"/>
                <w:szCs w:val="20"/>
                <w:lang w:bidi="ar"/>
              </w:rPr>
              <w:br/>
              <w:t>16.等效输入噪声:-128dBu；</w:t>
            </w:r>
            <w:r>
              <w:rPr>
                <w:rFonts w:ascii="宋体" w:hAnsi="宋体" w:cs="宋体" w:hint="eastAsia"/>
                <w:color w:val="000000"/>
                <w:kern w:val="0"/>
                <w:sz w:val="20"/>
                <w:szCs w:val="20"/>
                <w:lang w:bidi="ar"/>
              </w:rPr>
              <w:br/>
              <w:t>17.串音:-74dB；</w:t>
            </w:r>
            <w:r>
              <w:rPr>
                <w:rFonts w:ascii="宋体" w:hAnsi="宋体" w:cs="宋体" w:hint="eastAsia"/>
                <w:color w:val="000000"/>
                <w:kern w:val="0"/>
                <w:sz w:val="20"/>
                <w:szCs w:val="20"/>
                <w:lang w:bidi="ar"/>
              </w:rPr>
              <w:br/>
              <w:t>18.耗电:40w；</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播放器</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1.CD/MP3/MP4/VCD/DVD 播放功能；</w:t>
            </w:r>
            <w:r>
              <w:rPr>
                <w:rFonts w:ascii="宋体" w:hAnsi="宋体" w:cs="宋体" w:hint="eastAsia"/>
                <w:color w:val="000000"/>
                <w:kern w:val="0"/>
                <w:sz w:val="20"/>
                <w:szCs w:val="20"/>
                <w:lang w:bidi="ar"/>
              </w:rPr>
              <w:br/>
              <w:t>2.高亮度动态 VFD 显示，清晰醒目；</w:t>
            </w:r>
            <w:r>
              <w:rPr>
                <w:rFonts w:ascii="宋体" w:hAnsi="宋体" w:cs="宋体" w:hint="eastAsia"/>
                <w:color w:val="000000"/>
                <w:kern w:val="0"/>
                <w:sz w:val="20"/>
                <w:szCs w:val="20"/>
                <w:lang w:bidi="ar"/>
              </w:rPr>
              <w:br/>
              <w:t>3.具有曲目直选功能；</w:t>
            </w:r>
            <w:r>
              <w:rPr>
                <w:rFonts w:ascii="宋体" w:hAnsi="宋体" w:cs="宋体" w:hint="eastAsia"/>
                <w:color w:val="000000"/>
                <w:kern w:val="0"/>
                <w:sz w:val="20"/>
                <w:szCs w:val="20"/>
                <w:lang w:bidi="ar"/>
              </w:rPr>
              <w:br/>
              <w:t>4.具有通电后自动播放功能；</w:t>
            </w:r>
            <w:r>
              <w:rPr>
                <w:rFonts w:ascii="宋体" w:hAnsi="宋体" w:cs="宋体" w:hint="eastAsia"/>
                <w:color w:val="000000"/>
                <w:kern w:val="0"/>
                <w:sz w:val="20"/>
                <w:szCs w:val="20"/>
                <w:lang w:bidi="ar"/>
              </w:rPr>
              <w:br/>
              <w:t>5.性能规格：</w:t>
            </w:r>
            <w:r>
              <w:rPr>
                <w:rFonts w:ascii="宋体" w:hAnsi="宋体" w:cs="宋体" w:hint="eastAsia"/>
                <w:color w:val="000000"/>
                <w:kern w:val="0"/>
                <w:sz w:val="20"/>
                <w:szCs w:val="20"/>
                <w:lang w:bidi="ar"/>
              </w:rPr>
              <w:br/>
              <w:t>6.频率响应 20Hz-20kHz（±3dB）</w:t>
            </w:r>
            <w:r>
              <w:rPr>
                <w:rFonts w:ascii="宋体" w:hAnsi="宋体" w:cs="宋体" w:hint="eastAsia"/>
                <w:color w:val="000000"/>
                <w:kern w:val="0"/>
                <w:sz w:val="20"/>
                <w:szCs w:val="20"/>
                <w:lang w:bidi="ar"/>
              </w:rPr>
              <w:br/>
              <w:t>7.信噪比 90dB</w:t>
            </w:r>
            <w:r>
              <w:rPr>
                <w:rFonts w:ascii="宋体" w:hAnsi="宋体" w:cs="宋体" w:hint="eastAsia"/>
                <w:color w:val="000000"/>
                <w:kern w:val="0"/>
                <w:sz w:val="20"/>
                <w:szCs w:val="20"/>
                <w:lang w:bidi="ar"/>
              </w:rPr>
              <w:br/>
              <w:t>8.动态范围 90dB</w:t>
            </w:r>
            <w:r>
              <w:rPr>
                <w:rFonts w:ascii="宋体" w:hAnsi="宋体" w:cs="宋体" w:hint="eastAsia"/>
                <w:color w:val="000000"/>
                <w:kern w:val="0"/>
                <w:sz w:val="20"/>
                <w:szCs w:val="20"/>
                <w:lang w:bidi="ar"/>
              </w:rPr>
              <w:br/>
              <w:t>9.谐波失真 0.005%</w:t>
            </w:r>
            <w:r>
              <w:rPr>
                <w:rFonts w:ascii="宋体" w:hAnsi="宋体" w:cs="宋体" w:hint="eastAsia"/>
                <w:color w:val="000000"/>
                <w:kern w:val="0"/>
                <w:sz w:val="20"/>
                <w:szCs w:val="20"/>
                <w:lang w:bidi="ar"/>
              </w:rPr>
              <w:br/>
              <w:t>10.抖晃 可测</w:t>
            </w:r>
            <w:proofErr w:type="gramStart"/>
            <w:r>
              <w:rPr>
                <w:rFonts w:ascii="宋体" w:hAnsi="宋体" w:cs="宋体" w:hint="eastAsia"/>
                <w:color w:val="000000"/>
                <w:kern w:val="0"/>
                <w:sz w:val="20"/>
                <w:szCs w:val="20"/>
                <w:lang w:bidi="ar"/>
              </w:rPr>
              <w:t>极限之下</w:t>
            </w:r>
            <w:proofErr w:type="gramEnd"/>
            <w:r>
              <w:rPr>
                <w:rFonts w:ascii="宋体" w:hAnsi="宋体" w:cs="宋体" w:hint="eastAsia"/>
                <w:color w:val="000000"/>
                <w:kern w:val="0"/>
                <w:sz w:val="20"/>
                <w:szCs w:val="20"/>
                <w:lang w:bidi="ar"/>
              </w:rPr>
              <w:br/>
              <w:t>11.输出电平 0dBV</w:t>
            </w:r>
            <w:r>
              <w:rPr>
                <w:rFonts w:ascii="宋体" w:hAnsi="宋体" w:cs="宋体" w:hint="eastAsia"/>
                <w:color w:val="000000"/>
                <w:kern w:val="0"/>
                <w:sz w:val="20"/>
                <w:szCs w:val="20"/>
                <w:lang w:bidi="ar"/>
              </w:rPr>
              <w:br/>
              <w:t>12.保护 AC 保险丝</w:t>
            </w:r>
            <w:r>
              <w:rPr>
                <w:rFonts w:ascii="宋体" w:hAnsi="宋体" w:cs="宋体" w:hint="eastAsia"/>
                <w:color w:val="000000"/>
                <w:kern w:val="0"/>
                <w:sz w:val="20"/>
                <w:szCs w:val="20"/>
                <w:lang w:bidi="ar"/>
              </w:rPr>
              <w:br/>
              <w:t xml:space="preserve">13.电源 AC220V/50Hz </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网络化音</w:t>
            </w:r>
            <w:r>
              <w:rPr>
                <w:rFonts w:ascii="宋体" w:hAnsi="宋体" w:cs="宋体" w:hint="eastAsia"/>
                <w:color w:val="000000"/>
                <w:kern w:val="0"/>
                <w:sz w:val="20"/>
                <w:szCs w:val="20"/>
                <w:lang w:bidi="ar"/>
              </w:rPr>
              <w:lastRenderedPageBreak/>
              <w:t>箱</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bidi="ar"/>
              </w:rPr>
              <w:lastRenderedPageBreak/>
              <w:t>1、网络化终端处理器结合高保真扬声器整体化设计的网络化音箱。</w:t>
            </w:r>
            <w:r>
              <w:rPr>
                <w:rFonts w:ascii="宋体" w:hAnsi="宋体" w:cs="宋体" w:hint="eastAsia"/>
                <w:color w:val="000000"/>
                <w:kern w:val="0"/>
                <w:sz w:val="20"/>
                <w:szCs w:val="20"/>
                <w:lang w:bidi="ar"/>
              </w:rPr>
              <w:br/>
              <w:t>▲2、</w:t>
            </w:r>
            <w:proofErr w:type="gramStart"/>
            <w:r>
              <w:rPr>
                <w:rFonts w:ascii="宋体" w:hAnsi="宋体" w:cs="宋体" w:hint="eastAsia"/>
                <w:color w:val="000000"/>
                <w:kern w:val="0"/>
                <w:sz w:val="20"/>
                <w:szCs w:val="20"/>
                <w:lang w:bidi="ar"/>
              </w:rPr>
              <w:t>双网络</w:t>
            </w:r>
            <w:proofErr w:type="gramEnd"/>
            <w:r>
              <w:rPr>
                <w:rFonts w:ascii="宋体" w:hAnsi="宋体" w:cs="宋体" w:hint="eastAsia"/>
                <w:color w:val="000000"/>
                <w:kern w:val="0"/>
                <w:sz w:val="20"/>
                <w:szCs w:val="20"/>
                <w:lang w:bidi="ar"/>
              </w:rPr>
              <w:t>接口冗余设计，可跨网段工作。；</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3、可挂接在网络到达的任何地方；</w:t>
            </w:r>
            <w:r>
              <w:rPr>
                <w:rFonts w:ascii="宋体" w:hAnsi="宋体" w:cs="宋体" w:hint="eastAsia"/>
                <w:color w:val="000000"/>
                <w:kern w:val="0"/>
                <w:sz w:val="20"/>
                <w:szCs w:val="20"/>
                <w:lang w:bidi="ar"/>
              </w:rPr>
              <w:br/>
              <w:t>4、具有MP3解码播放功能；</w:t>
            </w:r>
            <w:r>
              <w:rPr>
                <w:rFonts w:ascii="宋体" w:hAnsi="宋体" w:cs="宋体" w:hint="eastAsia"/>
                <w:color w:val="000000"/>
                <w:kern w:val="0"/>
                <w:sz w:val="20"/>
                <w:szCs w:val="20"/>
                <w:lang w:bidi="ar"/>
              </w:rPr>
              <w:br/>
              <w:t>5、支持最大48kHz采样率16bit数字音频码流解码；</w:t>
            </w:r>
            <w:r>
              <w:rPr>
                <w:rFonts w:ascii="宋体" w:hAnsi="宋体" w:cs="宋体" w:hint="eastAsia"/>
                <w:color w:val="000000"/>
                <w:kern w:val="0"/>
                <w:sz w:val="20"/>
                <w:szCs w:val="20"/>
                <w:lang w:bidi="ar"/>
              </w:rPr>
              <w:br/>
              <w:t>6、内置2×15W数字功放，低功耗设置；</w:t>
            </w:r>
            <w:r>
              <w:rPr>
                <w:rFonts w:ascii="宋体" w:hAnsi="宋体" w:cs="宋体" w:hint="eastAsia"/>
                <w:color w:val="000000"/>
                <w:kern w:val="0"/>
                <w:sz w:val="20"/>
                <w:szCs w:val="20"/>
                <w:lang w:bidi="ar"/>
              </w:rPr>
              <w:br/>
              <w:t>7、可播放来自系统主机的背景音乐、紧急寻呼、告警信号等；</w:t>
            </w:r>
            <w:r>
              <w:rPr>
                <w:rFonts w:ascii="宋体" w:hAnsi="宋体" w:cs="宋体" w:hint="eastAsia"/>
                <w:color w:val="000000"/>
                <w:kern w:val="0"/>
                <w:sz w:val="20"/>
                <w:szCs w:val="20"/>
                <w:lang w:bidi="ar"/>
              </w:rPr>
              <w:br/>
              <w:t>▲8、具有一路辅助音频输入口，一路辅助音频输出口，一路话筒输入和一路EMC紧急输出口，1路短路输出（同时控制100V音频输入与本机音频信号的切换）；</w:t>
            </w:r>
            <w:r w:rsidDel="005A0575">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9、本地输出音量及本地播放状态可控；</w:t>
            </w:r>
            <w:r>
              <w:rPr>
                <w:rFonts w:ascii="宋体" w:hAnsi="宋体" w:cs="宋体" w:hint="eastAsia"/>
                <w:color w:val="000000"/>
                <w:kern w:val="0"/>
                <w:sz w:val="20"/>
                <w:szCs w:val="20"/>
                <w:lang w:bidi="ar"/>
              </w:rPr>
              <w:br/>
              <w:t>10、工作状态及信息变化数码显示；</w:t>
            </w:r>
            <w:r>
              <w:rPr>
                <w:rFonts w:ascii="宋体" w:hAnsi="宋体" w:cs="宋体" w:hint="eastAsia"/>
                <w:color w:val="000000"/>
                <w:kern w:val="0"/>
                <w:sz w:val="20"/>
                <w:szCs w:val="20"/>
                <w:lang w:bidi="ar"/>
              </w:rPr>
              <w:br/>
              <w:t>11、可接受红外线遥控器的操控。</w:t>
            </w:r>
            <w:r>
              <w:rPr>
                <w:rFonts w:ascii="宋体" w:hAnsi="宋体" w:cs="宋体" w:hint="eastAsia"/>
                <w:color w:val="000000"/>
                <w:kern w:val="0"/>
                <w:sz w:val="20"/>
                <w:szCs w:val="20"/>
                <w:lang w:bidi="ar"/>
              </w:rPr>
              <w:br/>
              <w:t>▲12、为防止不良企业虚假应标，投标时必须提供生产厂商原厂出具的满足招标要求的技术参数确认函。</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只</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7</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广播寻呼话筒</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bidi="ar"/>
              </w:rPr>
              <w:t>1.操作便捷，适应不同；</w:t>
            </w:r>
            <w:r>
              <w:rPr>
                <w:rFonts w:ascii="宋体" w:hAnsi="宋体" w:cs="宋体" w:hint="eastAsia"/>
                <w:color w:val="000000"/>
                <w:kern w:val="0"/>
                <w:sz w:val="20"/>
                <w:szCs w:val="20"/>
                <w:lang w:bidi="ar"/>
              </w:rPr>
              <w:br/>
              <w:t>2.支持终端即插即用；</w:t>
            </w:r>
            <w:r>
              <w:rPr>
                <w:rFonts w:ascii="宋体" w:hAnsi="宋体" w:cs="宋体" w:hint="eastAsia"/>
                <w:color w:val="000000"/>
                <w:kern w:val="0"/>
                <w:sz w:val="20"/>
                <w:szCs w:val="20"/>
                <w:lang w:bidi="ar"/>
              </w:rPr>
              <w:br/>
              <w:t>3.具有延时自动关闭功能；</w:t>
            </w:r>
            <w:r>
              <w:rPr>
                <w:rFonts w:ascii="宋体" w:hAnsi="宋体" w:cs="宋体" w:hint="eastAsia"/>
                <w:color w:val="000000"/>
                <w:kern w:val="0"/>
                <w:sz w:val="20"/>
                <w:szCs w:val="20"/>
                <w:lang w:bidi="ar"/>
              </w:rPr>
              <w:br/>
              <w:t>4.可弯曲式话筒。话筒输出电压600mV±10mV或20mV±10%（非平衡）</w:t>
            </w:r>
            <w:r>
              <w:rPr>
                <w:rFonts w:ascii="宋体" w:hAnsi="宋体" w:cs="宋体" w:hint="eastAsia"/>
                <w:color w:val="000000"/>
                <w:kern w:val="0"/>
                <w:sz w:val="20"/>
                <w:szCs w:val="20"/>
                <w:lang w:bidi="ar"/>
              </w:rPr>
              <w:br/>
              <w:t>5.钟声额定输出电压600mV±10mV或20mV±10%</w:t>
            </w:r>
            <w:r>
              <w:rPr>
                <w:rFonts w:ascii="宋体" w:hAnsi="宋体" w:cs="宋体" w:hint="eastAsia"/>
                <w:color w:val="000000"/>
                <w:kern w:val="0"/>
                <w:sz w:val="20"/>
                <w:szCs w:val="20"/>
                <w:lang w:bidi="ar"/>
              </w:rPr>
              <w:br/>
              <w:t>6.输出钟声种类CHIMEUP：上音符1-3-5-</w:t>
            </w:r>
            <w:r>
              <w:rPr>
                <w:rFonts w:ascii="MS Gothic" w:eastAsia="MS Gothic" w:hAnsi="MS Gothic" w:cs="MS Gothic" w:hint="eastAsia"/>
                <w:color w:val="000000"/>
                <w:kern w:val="0"/>
                <w:sz w:val="20"/>
                <w:szCs w:val="20"/>
                <w:lang w:bidi="ar"/>
              </w:rPr>
              <w:t>і</w:t>
            </w:r>
            <w:r>
              <w:rPr>
                <w:rFonts w:ascii="宋体" w:hAnsi="宋体" w:cs="宋体" w:hint="eastAsia"/>
                <w:color w:val="000000"/>
                <w:kern w:val="0"/>
                <w:sz w:val="20"/>
                <w:szCs w:val="20"/>
                <w:lang w:bidi="ar"/>
              </w:rPr>
              <w:t>-CHIMEDOWN：下音符i-5-3-1-</w:t>
            </w:r>
            <w:r>
              <w:rPr>
                <w:rFonts w:ascii="宋体" w:hAnsi="宋体" w:cs="宋体" w:hint="eastAsia"/>
                <w:color w:val="000000"/>
                <w:kern w:val="0"/>
                <w:sz w:val="20"/>
                <w:szCs w:val="20"/>
                <w:lang w:bidi="ar"/>
              </w:rPr>
              <w:br/>
              <w:t>7.频率范围100Hz-15kHz</w:t>
            </w:r>
            <w:r>
              <w:rPr>
                <w:rFonts w:ascii="宋体" w:hAnsi="宋体" w:cs="宋体" w:hint="eastAsia"/>
                <w:color w:val="000000"/>
                <w:kern w:val="0"/>
                <w:sz w:val="20"/>
                <w:szCs w:val="20"/>
                <w:lang w:bidi="ar"/>
              </w:rPr>
              <w:br/>
              <w:t>8.失真度MIC：≤1%</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只</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952755" w:rsidRDefault="00952755" w:rsidP="007567EB">
            <w:pPr>
              <w:widowControl/>
              <w:jc w:val="left"/>
              <w:textAlignment w:val="top"/>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电源时序器</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1.独立的八路大功率电源输出，万能插座，可满足多种三极的电源插座，如国标插座、美标插座</w:t>
            </w:r>
            <w:proofErr w:type="gramStart"/>
            <w:r>
              <w:rPr>
                <w:rFonts w:ascii="宋体" w:hAnsi="宋体" w:cs="宋体" w:hint="eastAsia"/>
                <w:color w:val="000000"/>
                <w:kern w:val="0"/>
                <w:sz w:val="20"/>
                <w:szCs w:val="20"/>
                <w:lang w:bidi="ar"/>
              </w:rPr>
              <w:t>以及欧标插座</w:t>
            </w:r>
            <w:proofErr w:type="gramEnd"/>
            <w:r>
              <w:rPr>
                <w:rFonts w:ascii="宋体" w:hAnsi="宋体" w:cs="宋体" w:hint="eastAsia"/>
                <w:color w:val="000000"/>
                <w:kern w:val="0"/>
                <w:sz w:val="20"/>
                <w:szCs w:val="20"/>
                <w:lang w:bidi="ar"/>
              </w:rPr>
              <w:t>等；还可满足二极欧式的圆头插座；</w:t>
            </w:r>
            <w:r>
              <w:rPr>
                <w:rFonts w:ascii="宋体" w:hAnsi="宋体" w:cs="宋体" w:hint="eastAsia"/>
                <w:color w:val="000000"/>
                <w:kern w:val="0"/>
                <w:sz w:val="20"/>
                <w:szCs w:val="20"/>
                <w:lang w:bidi="ar"/>
              </w:rPr>
              <w:br/>
              <w:t>2.单路最大输出为 10A，总输入电流容量 16A；</w:t>
            </w:r>
            <w:r>
              <w:rPr>
                <w:rFonts w:ascii="宋体" w:hAnsi="宋体" w:cs="宋体" w:hint="eastAsia"/>
                <w:color w:val="000000"/>
                <w:kern w:val="0"/>
                <w:sz w:val="20"/>
                <w:szCs w:val="20"/>
                <w:lang w:bidi="ar"/>
              </w:rPr>
              <w:br/>
              <w:t>3.八路通道开关状态可由面板控制操作和显示；通过面板一键开关，可时序关启通道，实现时序功能；</w:t>
            </w:r>
            <w:r>
              <w:rPr>
                <w:rFonts w:ascii="宋体" w:hAnsi="宋体" w:cs="宋体" w:hint="eastAsia"/>
                <w:color w:val="000000"/>
                <w:kern w:val="0"/>
                <w:sz w:val="20"/>
                <w:szCs w:val="20"/>
                <w:lang w:bidi="ar"/>
              </w:rPr>
              <w:br/>
              <w:t>4.开机时由前级</w:t>
            </w:r>
            <w:proofErr w:type="gramStart"/>
            <w:r>
              <w:rPr>
                <w:rFonts w:ascii="宋体" w:hAnsi="宋体" w:cs="宋体" w:hint="eastAsia"/>
                <w:color w:val="000000"/>
                <w:kern w:val="0"/>
                <w:sz w:val="20"/>
                <w:szCs w:val="20"/>
                <w:lang w:bidi="ar"/>
              </w:rPr>
              <w:t>到后级按顺序</w:t>
            </w:r>
            <w:proofErr w:type="gramEnd"/>
            <w:r>
              <w:rPr>
                <w:rFonts w:ascii="宋体" w:hAnsi="宋体" w:cs="宋体" w:hint="eastAsia"/>
                <w:color w:val="000000"/>
                <w:kern w:val="0"/>
                <w:sz w:val="20"/>
                <w:szCs w:val="20"/>
                <w:lang w:bidi="ar"/>
              </w:rPr>
              <w:t>逐个启动各类设备，关机时由后级到前级逐个关闭各个设备，有效的统一管理控制用电设备，确保整个系统的稳定运行；</w:t>
            </w:r>
            <w:r>
              <w:rPr>
                <w:rFonts w:ascii="宋体" w:hAnsi="宋体" w:cs="宋体" w:hint="eastAsia"/>
                <w:color w:val="000000"/>
                <w:kern w:val="0"/>
                <w:sz w:val="20"/>
                <w:szCs w:val="20"/>
                <w:lang w:bidi="ar"/>
              </w:rPr>
              <w:br/>
              <w:t>5.可广泛用于多媒体教室、多功能厅、会议室、投影拼接、视频会议、监控中心、楼宇控制、管理指挥中心等领域。</w:t>
            </w:r>
            <w:r>
              <w:rPr>
                <w:rFonts w:ascii="宋体" w:hAnsi="宋体" w:cs="宋体" w:hint="eastAsia"/>
                <w:color w:val="000000"/>
                <w:kern w:val="0"/>
                <w:sz w:val="20"/>
                <w:szCs w:val="20"/>
                <w:lang w:bidi="ar"/>
              </w:rPr>
              <w:br/>
              <w:t>6.性能规格：</w:t>
            </w:r>
            <w:r>
              <w:rPr>
                <w:rFonts w:ascii="宋体" w:hAnsi="宋体" w:cs="宋体" w:hint="eastAsia"/>
                <w:color w:val="000000"/>
                <w:kern w:val="0"/>
                <w:sz w:val="20"/>
                <w:szCs w:val="20"/>
                <w:lang w:bidi="ar"/>
              </w:rPr>
              <w:br/>
              <w:t>7.电源输出：8路，万能插座</w:t>
            </w:r>
            <w:r>
              <w:rPr>
                <w:rFonts w:ascii="宋体" w:hAnsi="宋体" w:cs="宋体" w:hint="eastAsia"/>
                <w:color w:val="000000"/>
                <w:kern w:val="0"/>
                <w:sz w:val="20"/>
                <w:szCs w:val="20"/>
                <w:lang w:bidi="ar"/>
              </w:rPr>
              <w:br/>
              <w:t>8.单路最大负荷：10A</w:t>
            </w:r>
            <w:r>
              <w:rPr>
                <w:rFonts w:ascii="宋体" w:hAnsi="宋体" w:cs="宋体" w:hint="eastAsia"/>
                <w:color w:val="000000"/>
                <w:kern w:val="0"/>
                <w:sz w:val="20"/>
                <w:szCs w:val="20"/>
                <w:lang w:bidi="ar"/>
              </w:rPr>
              <w:br/>
              <w:t>9.控制方式：手动顺序启动、外接短路信号触发启动</w:t>
            </w:r>
            <w:r>
              <w:rPr>
                <w:rFonts w:ascii="宋体" w:hAnsi="宋体" w:cs="宋体" w:hint="eastAsia"/>
                <w:color w:val="000000"/>
                <w:kern w:val="0"/>
                <w:sz w:val="20"/>
                <w:szCs w:val="20"/>
                <w:lang w:bidi="ar"/>
              </w:rPr>
              <w:br/>
              <w:t>10.电源容量：总容量220V，16A</w:t>
            </w:r>
            <w:r>
              <w:rPr>
                <w:rFonts w:ascii="宋体" w:hAnsi="宋体" w:cs="宋体" w:hint="eastAsia"/>
                <w:color w:val="000000"/>
                <w:kern w:val="0"/>
                <w:sz w:val="20"/>
                <w:szCs w:val="20"/>
                <w:lang w:bidi="ar"/>
              </w:rPr>
              <w:br/>
              <w:t>11.输入电源：AC220/50Hz</w:t>
            </w:r>
            <w:r>
              <w:rPr>
                <w:rFonts w:ascii="宋体" w:hAnsi="宋体" w:cs="宋体" w:hint="eastAsia"/>
                <w:color w:val="000000"/>
                <w:kern w:val="0"/>
                <w:sz w:val="20"/>
                <w:szCs w:val="20"/>
                <w:lang w:bidi="ar"/>
              </w:rPr>
              <w:br/>
              <w:t xml:space="preserve">12.时序间隔：0.4-0.5s </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1.标准化模式，以满足各种需求；</w:t>
            </w:r>
            <w:r>
              <w:rPr>
                <w:rFonts w:ascii="宋体" w:hAnsi="宋体" w:cs="宋体" w:hint="eastAsia"/>
                <w:color w:val="000000"/>
                <w:kern w:val="0"/>
                <w:sz w:val="20"/>
                <w:szCs w:val="20"/>
                <w:lang w:bidi="ar"/>
              </w:rPr>
              <w:br/>
              <w:t>2.采用高强度钢制可拆装式机柜，最大承载重量达500公斤；</w:t>
            </w:r>
            <w:r>
              <w:rPr>
                <w:rFonts w:ascii="宋体" w:hAnsi="宋体" w:cs="宋体" w:hint="eastAsia"/>
                <w:color w:val="000000"/>
                <w:kern w:val="0"/>
                <w:sz w:val="20"/>
                <w:szCs w:val="20"/>
                <w:lang w:bidi="ar"/>
              </w:rPr>
              <w:br/>
              <w:t>3.机柜内设计4条可调节铝型材槽轨；</w:t>
            </w:r>
            <w:r>
              <w:rPr>
                <w:rFonts w:ascii="宋体" w:hAnsi="宋体" w:cs="宋体" w:hint="eastAsia"/>
                <w:color w:val="000000"/>
                <w:kern w:val="0"/>
                <w:sz w:val="20"/>
                <w:szCs w:val="20"/>
                <w:lang w:bidi="ar"/>
              </w:rPr>
              <w:br/>
              <w:t>4.底座可着地或安装活动脚轮；</w:t>
            </w:r>
            <w:r>
              <w:rPr>
                <w:rFonts w:ascii="宋体" w:hAnsi="宋体" w:cs="宋体" w:hint="eastAsia"/>
                <w:color w:val="000000"/>
                <w:kern w:val="0"/>
                <w:sz w:val="20"/>
                <w:szCs w:val="20"/>
                <w:lang w:bidi="ar"/>
              </w:rPr>
              <w:br/>
              <w:t>5.装配简单，方便搬运。</w:t>
            </w:r>
            <w:r>
              <w:rPr>
                <w:rFonts w:ascii="宋体" w:hAnsi="宋体" w:cs="宋体" w:hint="eastAsia"/>
                <w:color w:val="000000"/>
                <w:kern w:val="0"/>
                <w:sz w:val="20"/>
                <w:szCs w:val="20"/>
                <w:lang w:bidi="ar"/>
              </w:rPr>
              <w:br/>
              <w:t>6.标称高度：1.8M</w:t>
            </w:r>
            <w:r>
              <w:rPr>
                <w:rFonts w:ascii="宋体" w:hAnsi="宋体" w:cs="宋体" w:hint="eastAsia"/>
                <w:color w:val="000000"/>
                <w:kern w:val="0"/>
                <w:sz w:val="20"/>
                <w:szCs w:val="20"/>
                <w:lang w:bidi="ar"/>
              </w:rPr>
              <w:br/>
              <w:t>7.安装空间：38U</w:t>
            </w:r>
            <w:r>
              <w:rPr>
                <w:rFonts w:ascii="宋体" w:hAnsi="宋体" w:cs="宋体" w:hint="eastAsia"/>
                <w:color w:val="000000"/>
                <w:kern w:val="0"/>
                <w:sz w:val="20"/>
                <w:szCs w:val="20"/>
                <w:lang w:bidi="ar"/>
              </w:rPr>
              <w:br/>
              <w:t>8.基本配置：</w:t>
            </w:r>
            <w:r>
              <w:rPr>
                <w:rFonts w:ascii="宋体" w:hAnsi="宋体" w:cs="宋体" w:hint="eastAsia"/>
                <w:color w:val="000000"/>
                <w:kern w:val="0"/>
                <w:sz w:val="20"/>
                <w:szCs w:val="20"/>
                <w:lang w:bidi="ar"/>
              </w:rPr>
              <w:br/>
              <w:t>9.底座、支架、顶盖和两个侧板；</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10.四条可调节铝合金槽轨；</w:t>
            </w:r>
            <w:r>
              <w:rPr>
                <w:rFonts w:ascii="宋体" w:hAnsi="宋体" w:cs="宋体" w:hint="eastAsia"/>
                <w:color w:val="000000"/>
                <w:kern w:val="0"/>
                <w:sz w:val="20"/>
                <w:szCs w:val="20"/>
                <w:lang w:bidi="ar"/>
              </w:rPr>
              <w:br/>
              <w:t>11.四个活动脚轮；</w:t>
            </w:r>
            <w:r>
              <w:rPr>
                <w:rFonts w:ascii="宋体" w:hAnsi="宋体" w:cs="宋体" w:hint="eastAsia"/>
                <w:color w:val="000000"/>
                <w:kern w:val="0"/>
                <w:sz w:val="20"/>
                <w:szCs w:val="20"/>
                <w:lang w:bidi="ar"/>
              </w:rPr>
              <w:br/>
              <w:t>12.配置30条可调横托、一块前板、一块后板；</w:t>
            </w:r>
            <w:r>
              <w:rPr>
                <w:rFonts w:ascii="宋体" w:hAnsi="宋体" w:cs="宋体" w:hint="eastAsia"/>
                <w:color w:val="000000"/>
                <w:kern w:val="0"/>
                <w:sz w:val="20"/>
                <w:szCs w:val="20"/>
                <w:lang w:bidi="ar"/>
              </w:rPr>
              <w:br/>
              <w:t>13.可调节横托条、前面板和托盘供另选购。</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10</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sidRPr="00952755">
              <w:rPr>
                <w:rFonts w:ascii="宋体" w:hAnsi="宋体" w:cs="宋体" w:hint="eastAsia"/>
                <w:color w:val="000000"/>
                <w:kern w:val="0"/>
                <w:sz w:val="20"/>
                <w:szCs w:val="20"/>
                <w:lang w:bidi="ar"/>
              </w:rPr>
              <w:t>一路音频输出终端</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1、内置网络解码模块可实时播放网络音乐，可单向接收广播呼叫等；</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2、两路线输出，外接功率放大器或有源音箱；</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3、可以适应不同地方的网络地址修改；</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4、有以太网口的地方即可接入，支持跨网段和跨路由；</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proofErr w:type="gramStart"/>
            <w:r>
              <w:rPr>
                <w:rFonts w:ascii="宋体" w:hAnsi="宋体" w:cs="宋体" w:hint="eastAsia"/>
                <w:color w:val="000000"/>
                <w:kern w:val="0"/>
                <w:sz w:val="20"/>
                <w:szCs w:val="20"/>
                <w:lang w:bidi="ar"/>
              </w:rPr>
              <w:t>双网络</w:t>
            </w:r>
            <w:proofErr w:type="gramEnd"/>
            <w:r>
              <w:rPr>
                <w:rFonts w:ascii="宋体" w:hAnsi="宋体" w:cs="宋体" w:hint="eastAsia"/>
                <w:color w:val="000000"/>
                <w:kern w:val="0"/>
                <w:sz w:val="20"/>
                <w:szCs w:val="20"/>
                <w:lang w:bidi="ar"/>
              </w:rPr>
              <w:t>接口设计标准RJ45输入；能够手拉手级链，</w:t>
            </w:r>
            <w:proofErr w:type="gramStart"/>
            <w:r>
              <w:rPr>
                <w:rFonts w:ascii="宋体" w:hAnsi="宋体" w:cs="宋体" w:hint="eastAsia"/>
                <w:color w:val="000000"/>
                <w:kern w:val="0"/>
                <w:sz w:val="20"/>
                <w:szCs w:val="20"/>
                <w:lang w:bidi="ar"/>
              </w:rPr>
              <w:t>方便机框</w:t>
            </w:r>
            <w:proofErr w:type="gramEnd"/>
            <w:r>
              <w:rPr>
                <w:rFonts w:ascii="宋体" w:hAnsi="宋体" w:cs="宋体" w:hint="eastAsia"/>
                <w:color w:val="000000"/>
                <w:kern w:val="0"/>
                <w:sz w:val="20"/>
                <w:szCs w:val="20"/>
                <w:lang w:bidi="ar"/>
              </w:rPr>
              <w:t>安装支持协议 TCP/IP协议；音频格式 MP3/MP2；</w:t>
            </w:r>
            <w:r w:rsidDel="005A0575">
              <w:rPr>
                <w:rFonts w:ascii="宋体" w:hAnsi="宋体" w:cs="宋体" w:hint="eastAsia"/>
                <w:color w:val="000000"/>
                <w:kern w:val="0"/>
                <w:sz w:val="20"/>
                <w:szCs w:val="20"/>
                <w:lang w:bidi="ar"/>
              </w:rPr>
              <w:t xml:space="preserve"> </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6、全数字化设计，高保真、语音传输指数高，1U铝合金面板设计，</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▲7、内置高效率监听功放，并带有监听音量电位器与开关；</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▲8、外置EMC 24V与短路干触点</w:t>
            </w:r>
            <w:proofErr w:type="gramStart"/>
            <w:r>
              <w:rPr>
                <w:rFonts w:ascii="宋体" w:hAnsi="宋体" w:cs="宋体" w:hint="eastAsia"/>
                <w:color w:val="000000"/>
                <w:kern w:val="0"/>
                <w:sz w:val="20"/>
                <w:szCs w:val="20"/>
                <w:lang w:bidi="ar"/>
              </w:rPr>
              <w:t>两种强播输出</w:t>
            </w:r>
            <w:proofErr w:type="gramEnd"/>
            <w:r>
              <w:rPr>
                <w:rFonts w:ascii="宋体" w:hAnsi="宋体" w:cs="宋体" w:hint="eastAsia"/>
                <w:color w:val="000000"/>
                <w:kern w:val="0"/>
                <w:sz w:val="20"/>
                <w:szCs w:val="20"/>
                <w:lang w:bidi="ar"/>
              </w:rPr>
              <w:t>接口；</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▲9、外置一路EMC强插线路输入,一路EMC线路输出，输入音量可调节。</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10、具有8级优先级管理功能，本地话筒</w:t>
            </w:r>
            <w:proofErr w:type="gramStart"/>
            <w:r>
              <w:rPr>
                <w:rFonts w:ascii="宋体" w:hAnsi="宋体" w:cs="宋体" w:hint="eastAsia"/>
                <w:color w:val="000000"/>
                <w:kern w:val="0"/>
                <w:sz w:val="20"/>
                <w:szCs w:val="20"/>
                <w:lang w:bidi="ar"/>
              </w:rPr>
              <w:t>带有默音电平</w:t>
            </w:r>
            <w:proofErr w:type="gramEnd"/>
            <w:r>
              <w:rPr>
                <w:rFonts w:ascii="宋体" w:hAnsi="宋体" w:cs="宋体" w:hint="eastAsia"/>
                <w:color w:val="000000"/>
                <w:kern w:val="0"/>
                <w:sz w:val="20"/>
                <w:szCs w:val="20"/>
                <w:lang w:bidi="ar"/>
              </w:rPr>
              <w:t xml:space="preserve">调节功能， </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11、内置看门狗功能，有效保障设备的正常运行；</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12、网络节目源具有7级优先等级管理功能，大致分为背景广播、业务广播、紧急广播三大类；</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13、高可靠性设计寿命长，平均无故障时间(MTBF)&gt;10万小时；</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14、网络 双网口 10M/100M自适应；</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15、电源 AC 180V-242V/50Hz；</w:t>
            </w:r>
          </w:p>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16、功耗：12W。</w:t>
            </w:r>
          </w:p>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▲17、为防止不良企业虚假应标，投标时必须提供生产厂商原厂出具的满足招标要求的技术参数确认函。</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带前置广播功放</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1.三个话筒输入口，两个辅助输入口，一个辅助输出口。</w:t>
            </w:r>
            <w:r>
              <w:rPr>
                <w:rFonts w:ascii="宋体" w:hAnsi="宋体" w:cs="宋体" w:hint="eastAsia"/>
                <w:color w:val="000000"/>
                <w:kern w:val="0"/>
                <w:sz w:val="20"/>
                <w:szCs w:val="20"/>
                <w:lang w:bidi="ar"/>
              </w:rPr>
              <w:br/>
              <w:t>2.100V，70V350W定压输出和4Ω定阻（平衡，不接地）输出。</w:t>
            </w:r>
            <w:r>
              <w:rPr>
                <w:rFonts w:ascii="宋体" w:hAnsi="宋体" w:cs="宋体" w:hint="eastAsia"/>
                <w:color w:val="000000"/>
                <w:kern w:val="0"/>
                <w:sz w:val="20"/>
                <w:szCs w:val="20"/>
                <w:lang w:bidi="ar"/>
              </w:rPr>
              <w:br/>
              <w:t>3.</w:t>
            </w:r>
            <w:proofErr w:type="gramStart"/>
            <w:r>
              <w:rPr>
                <w:rFonts w:ascii="宋体" w:hAnsi="宋体" w:cs="宋体" w:hint="eastAsia"/>
                <w:color w:val="000000"/>
                <w:kern w:val="0"/>
                <w:sz w:val="20"/>
                <w:szCs w:val="20"/>
                <w:lang w:bidi="ar"/>
              </w:rPr>
              <w:t>有默音功能</w:t>
            </w:r>
            <w:proofErr w:type="gramEnd"/>
            <w:r>
              <w:rPr>
                <w:rFonts w:ascii="宋体" w:hAnsi="宋体" w:cs="宋体" w:hint="eastAsia"/>
                <w:color w:val="000000"/>
                <w:kern w:val="0"/>
                <w:sz w:val="20"/>
                <w:szCs w:val="20"/>
                <w:lang w:bidi="ar"/>
              </w:rPr>
              <w:t>，便于插入优先广播。</w:t>
            </w:r>
            <w:r>
              <w:rPr>
                <w:rFonts w:ascii="宋体" w:hAnsi="宋体" w:cs="宋体" w:hint="eastAsia"/>
                <w:color w:val="000000"/>
                <w:kern w:val="0"/>
                <w:sz w:val="20"/>
                <w:szCs w:val="20"/>
                <w:lang w:bidi="ar"/>
              </w:rPr>
              <w:br/>
              <w:t>4.各通道独立音量控制，高音和低音音调控制。</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5.5单位LED电平表，甚易监察工作状态，输出短路保护并告警。</w:t>
            </w:r>
            <w:r>
              <w:rPr>
                <w:rFonts w:ascii="宋体" w:hAnsi="宋体" w:cs="宋体" w:hint="eastAsia"/>
                <w:color w:val="000000"/>
                <w:kern w:val="0"/>
                <w:sz w:val="20"/>
                <w:szCs w:val="20"/>
                <w:lang w:bidi="ar"/>
              </w:rPr>
              <w:br/>
              <w:t>6.输出调整率由满载到空载，小于3dB</w:t>
            </w:r>
            <w:r>
              <w:rPr>
                <w:rFonts w:ascii="宋体" w:hAnsi="宋体" w:cs="宋体" w:hint="eastAsia"/>
                <w:color w:val="000000"/>
                <w:kern w:val="0"/>
                <w:sz w:val="20"/>
                <w:szCs w:val="20"/>
                <w:lang w:bidi="ar"/>
              </w:rPr>
              <w:br/>
              <w:t>7.输出方式P1，70V、100V定压输出</w:t>
            </w:r>
            <w:r>
              <w:rPr>
                <w:rFonts w:ascii="宋体" w:hAnsi="宋体" w:cs="宋体" w:hint="eastAsia"/>
                <w:color w:val="000000"/>
                <w:kern w:val="0"/>
                <w:sz w:val="20"/>
                <w:szCs w:val="20"/>
                <w:lang w:bidi="ar"/>
              </w:rPr>
              <w:br/>
              <w:t>8.辅助输出≥1V</w:t>
            </w:r>
            <w:r>
              <w:rPr>
                <w:rFonts w:ascii="宋体" w:hAnsi="宋体" w:cs="宋体" w:hint="eastAsia"/>
                <w:color w:val="000000"/>
                <w:kern w:val="0"/>
                <w:sz w:val="20"/>
                <w:szCs w:val="20"/>
                <w:lang w:bidi="ar"/>
              </w:rPr>
              <w:br/>
              <w:t>9.输入Mic1，2，3：600Ω，≤3mV，不平衡</w:t>
            </w:r>
            <w:r>
              <w:rPr>
                <w:rFonts w:ascii="宋体" w:hAnsi="宋体" w:cs="宋体" w:hint="eastAsia"/>
                <w:color w:val="000000"/>
                <w:kern w:val="0"/>
                <w:sz w:val="20"/>
                <w:szCs w:val="20"/>
                <w:lang w:bidi="ar"/>
              </w:rPr>
              <w:br/>
              <w:t>10.AUX1，2：10kΩ，≤300mV，不平衡</w:t>
            </w:r>
            <w:r>
              <w:rPr>
                <w:rFonts w:ascii="宋体" w:hAnsi="宋体" w:cs="宋体" w:hint="eastAsia"/>
                <w:color w:val="000000"/>
                <w:kern w:val="0"/>
                <w:sz w:val="20"/>
                <w:szCs w:val="20"/>
                <w:lang w:bidi="ar"/>
              </w:rPr>
              <w:br/>
              <w:t>11.频响50Hz-16kHz（±3dB）</w:t>
            </w:r>
            <w:r>
              <w:rPr>
                <w:rFonts w:ascii="宋体" w:hAnsi="宋体" w:cs="宋体" w:hint="eastAsia"/>
                <w:color w:val="000000"/>
                <w:kern w:val="0"/>
                <w:sz w:val="20"/>
                <w:szCs w:val="20"/>
                <w:lang w:bidi="ar"/>
              </w:rPr>
              <w:br/>
              <w:t>12.谐波失真&lt;1%at1kHz，1/3额定输出电压</w:t>
            </w:r>
            <w:r>
              <w:rPr>
                <w:rFonts w:ascii="宋体" w:hAnsi="宋体" w:cs="宋体" w:hint="eastAsia"/>
                <w:color w:val="000000"/>
                <w:kern w:val="0"/>
                <w:sz w:val="20"/>
                <w:szCs w:val="20"/>
                <w:lang w:bidi="ar"/>
              </w:rPr>
              <w:br/>
              <w:t>13.信噪比Mic1，2，3：&gt;75dB</w:t>
            </w:r>
            <w:r>
              <w:rPr>
                <w:rFonts w:ascii="宋体" w:hAnsi="宋体" w:cs="宋体" w:hint="eastAsia"/>
                <w:color w:val="000000"/>
                <w:kern w:val="0"/>
                <w:sz w:val="20"/>
                <w:szCs w:val="20"/>
                <w:lang w:bidi="ar"/>
              </w:rPr>
              <w:br/>
              <w:t>14.AUX1，2：&gt;80dB</w:t>
            </w:r>
            <w:r>
              <w:rPr>
                <w:rFonts w:ascii="宋体" w:hAnsi="宋体" w:cs="宋体" w:hint="eastAsia"/>
                <w:color w:val="000000"/>
                <w:kern w:val="0"/>
                <w:sz w:val="20"/>
                <w:szCs w:val="20"/>
                <w:lang w:bidi="ar"/>
              </w:rPr>
              <w:br/>
              <w:t>15.音调调节低音：±10dB（100Hz）</w:t>
            </w:r>
            <w:r>
              <w:rPr>
                <w:rFonts w:ascii="宋体" w:hAnsi="宋体" w:cs="宋体" w:hint="eastAsia"/>
                <w:color w:val="000000"/>
                <w:kern w:val="0"/>
                <w:sz w:val="20"/>
                <w:szCs w:val="20"/>
                <w:lang w:bidi="ar"/>
              </w:rPr>
              <w:br/>
              <w:t>16.高音：±10dB（10kHz）</w:t>
            </w:r>
            <w:r>
              <w:rPr>
                <w:rFonts w:ascii="宋体" w:hAnsi="宋体" w:cs="宋体" w:hint="eastAsia"/>
                <w:color w:val="000000"/>
                <w:kern w:val="0"/>
                <w:sz w:val="20"/>
                <w:szCs w:val="20"/>
                <w:lang w:bidi="ar"/>
              </w:rPr>
              <w:br/>
              <w:t>17.保护交流保险丝，直流输出，过载，短路。</w:t>
            </w:r>
            <w:r>
              <w:rPr>
                <w:rFonts w:ascii="宋体" w:hAnsi="宋体" w:cs="宋体" w:hint="eastAsia"/>
                <w:color w:val="000000"/>
                <w:kern w:val="0"/>
                <w:sz w:val="20"/>
                <w:szCs w:val="20"/>
                <w:lang w:bidi="ar"/>
              </w:rPr>
              <w:br/>
              <w:t>18.</w:t>
            </w:r>
            <w:proofErr w:type="gramStart"/>
            <w:r>
              <w:rPr>
                <w:rFonts w:ascii="宋体" w:hAnsi="宋体" w:cs="宋体" w:hint="eastAsia"/>
                <w:color w:val="000000"/>
                <w:kern w:val="0"/>
                <w:sz w:val="20"/>
                <w:szCs w:val="20"/>
                <w:lang w:bidi="ar"/>
              </w:rPr>
              <w:t>默音功能</w:t>
            </w:r>
            <w:proofErr w:type="gramEnd"/>
            <w:r>
              <w:rPr>
                <w:rFonts w:ascii="宋体" w:hAnsi="宋体" w:cs="宋体" w:hint="eastAsia"/>
                <w:color w:val="000000"/>
                <w:kern w:val="0"/>
                <w:sz w:val="20"/>
                <w:szCs w:val="20"/>
                <w:lang w:bidi="ar"/>
              </w:rPr>
              <w:t>Mic1输入覆盖其它输入（衰减0到-30dB）</w:t>
            </w:r>
            <w:r>
              <w:rPr>
                <w:rFonts w:ascii="宋体" w:hAnsi="宋体" w:cs="宋体" w:hint="eastAsia"/>
                <w:color w:val="000000"/>
                <w:kern w:val="0"/>
                <w:sz w:val="20"/>
                <w:szCs w:val="20"/>
                <w:lang w:bidi="ar"/>
              </w:rPr>
              <w:br/>
              <w:t>19.电源AC220V-240V/50Hz-60Hz</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室外音</w:t>
            </w:r>
            <w:proofErr w:type="gramEnd"/>
            <w:r>
              <w:rPr>
                <w:rFonts w:ascii="宋体" w:hAnsi="宋体" w:cs="宋体" w:hint="eastAsia"/>
                <w:color w:val="000000"/>
                <w:kern w:val="0"/>
                <w:sz w:val="20"/>
                <w:szCs w:val="20"/>
                <w:lang w:bidi="ar"/>
              </w:rPr>
              <w:t>柱</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1.工作电压70/100V，功率30～60W，多个配接端子，适应不同场合；</w:t>
            </w:r>
            <w:r>
              <w:rPr>
                <w:rFonts w:ascii="宋体" w:hAnsi="宋体" w:cs="宋体" w:hint="eastAsia"/>
                <w:color w:val="000000"/>
                <w:kern w:val="0"/>
                <w:sz w:val="20"/>
                <w:szCs w:val="20"/>
                <w:lang w:bidi="ar"/>
              </w:rPr>
              <w:br/>
              <w:t>2.最大声压级达106±2dB，有效频率范围宽达140Hz~14kHz；</w:t>
            </w:r>
            <w:r>
              <w:rPr>
                <w:rFonts w:ascii="宋体" w:hAnsi="宋体" w:cs="宋体" w:hint="eastAsia"/>
                <w:color w:val="000000"/>
                <w:kern w:val="0"/>
                <w:sz w:val="20"/>
                <w:szCs w:val="20"/>
                <w:lang w:bidi="ar"/>
              </w:rPr>
              <w:br/>
              <w:t>3.重4.5kg，配有安装支架，安装便捷；尺寸（长×宽×高）：500×150</w:t>
            </w:r>
            <w:r>
              <w:rPr>
                <w:rFonts w:ascii="宋体" w:hAnsi="宋体" w:cs="宋体" w:hint="eastAsia"/>
                <w:color w:val="000000"/>
                <w:kern w:val="0"/>
                <w:sz w:val="20"/>
                <w:szCs w:val="20"/>
                <w:lang w:bidi="ar"/>
              </w:rPr>
              <w:lastRenderedPageBreak/>
              <w:t>×125mm</w:t>
            </w:r>
            <w:r>
              <w:rPr>
                <w:rFonts w:ascii="宋体" w:hAnsi="宋体" w:cs="宋体" w:hint="eastAsia"/>
                <w:color w:val="000000"/>
                <w:kern w:val="0"/>
                <w:sz w:val="20"/>
                <w:szCs w:val="20"/>
                <w:lang w:bidi="ar"/>
              </w:rPr>
              <w:br/>
              <w:t>4.全天候设计，金黄色外观，铝网，选用防水单元，铝合金材质网罩，永不生锈；室内外均宜，，寿命长，</w:t>
            </w:r>
            <w:r>
              <w:rPr>
                <w:rFonts w:ascii="宋体" w:hAnsi="宋体" w:cs="宋体" w:hint="eastAsia"/>
                <w:color w:val="000000"/>
                <w:kern w:val="0"/>
                <w:sz w:val="20"/>
                <w:szCs w:val="20"/>
                <w:lang w:bidi="ar"/>
              </w:rPr>
              <w:br/>
              <w:t>5.喇叭单元4"全频扬声器x1，2.5"高音扬声器x1；灵敏度高（89±2dB），声音清晰、明亮。</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只</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多音源合并式功放</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 输出方式：定压100V</w:t>
            </w:r>
            <w:r>
              <w:rPr>
                <w:rFonts w:ascii="宋体" w:hAnsi="宋体" w:cs="宋体" w:hint="eastAsia"/>
                <w:color w:val="000000"/>
                <w:kern w:val="0"/>
                <w:sz w:val="20"/>
                <w:szCs w:val="20"/>
                <w:lang w:bidi="ar"/>
              </w:rPr>
              <w:br/>
              <w:t>2. 波失真小于05％（1k，1／3定功率）</w:t>
            </w:r>
            <w:r>
              <w:rPr>
                <w:rFonts w:ascii="宋体" w:hAnsi="宋体" w:cs="宋体" w:hint="eastAsia"/>
                <w:color w:val="000000"/>
                <w:kern w:val="0"/>
                <w:sz w:val="20"/>
                <w:szCs w:val="20"/>
                <w:lang w:bidi="ar"/>
              </w:rPr>
              <w:br/>
              <w:t>3. 辅助输出100Ω，V（0dBv）</w:t>
            </w:r>
            <w:r>
              <w:rPr>
                <w:rFonts w:ascii="宋体" w:hAnsi="宋体" w:cs="宋体" w:hint="eastAsia"/>
                <w:color w:val="000000"/>
                <w:kern w:val="0"/>
                <w:sz w:val="20"/>
                <w:szCs w:val="20"/>
                <w:lang w:bidi="ar"/>
              </w:rPr>
              <w:br/>
              <w:t>4. 输入话筒：6000：8mV（±10％）线路：10kΩ，300mV（±10％），不平衡</w:t>
            </w:r>
            <w:r>
              <w:rPr>
                <w:rFonts w:ascii="宋体" w:hAnsi="宋体" w:cs="宋体" w:hint="eastAsia"/>
                <w:color w:val="000000"/>
                <w:kern w:val="0"/>
                <w:sz w:val="20"/>
                <w:szCs w:val="20"/>
                <w:lang w:bidi="ar"/>
              </w:rPr>
              <w:br/>
              <w:t>5. 线路频响：50Hz-20kHz（±3dB），话筒频响：40Hz－16kHz（±3dB）</w:t>
            </w:r>
            <w:r>
              <w:rPr>
                <w:rFonts w:ascii="宋体" w:hAnsi="宋体" w:cs="宋体" w:hint="eastAsia"/>
                <w:color w:val="000000"/>
                <w:kern w:val="0"/>
                <w:sz w:val="20"/>
                <w:szCs w:val="20"/>
                <w:lang w:bidi="ar"/>
              </w:rPr>
              <w:br/>
              <w:t>6. 谐波失真小于0.5％（1 kHz．1／3额定功率）</w:t>
            </w:r>
            <w:r>
              <w:rPr>
                <w:rFonts w:ascii="宋体" w:hAnsi="宋体" w:cs="宋体" w:hint="eastAsia"/>
                <w:color w:val="000000"/>
                <w:kern w:val="0"/>
                <w:sz w:val="20"/>
                <w:szCs w:val="20"/>
                <w:lang w:bidi="ar"/>
              </w:rPr>
              <w:br/>
              <w:t>7. 信噪比：话筒70dB，线路</w:t>
            </w:r>
            <w:proofErr w:type="gramStart"/>
            <w:r>
              <w:rPr>
                <w:rFonts w:ascii="宋体" w:hAnsi="宋体" w:cs="宋体" w:hint="eastAsia"/>
                <w:color w:val="000000"/>
                <w:kern w:val="0"/>
                <w:sz w:val="20"/>
                <w:szCs w:val="20"/>
                <w:lang w:bidi="ar"/>
              </w:rPr>
              <w:t>路</w:t>
            </w:r>
            <w:proofErr w:type="gramEnd"/>
            <w:r>
              <w:rPr>
                <w:rFonts w:ascii="宋体" w:hAnsi="宋体" w:cs="宋体" w:hint="eastAsia"/>
                <w:color w:val="000000"/>
                <w:kern w:val="0"/>
                <w:sz w:val="20"/>
                <w:szCs w:val="20"/>
                <w:lang w:bidi="ar"/>
              </w:rPr>
              <w:t>80dB</w:t>
            </w:r>
            <w:r>
              <w:rPr>
                <w:rFonts w:ascii="宋体" w:hAnsi="宋体" w:cs="宋体" w:hint="eastAsia"/>
                <w:color w:val="000000"/>
                <w:kern w:val="0"/>
                <w:sz w:val="20"/>
                <w:szCs w:val="20"/>
                <w:lang w:bidi="ar"/>
              </w:rPr>
              <w:br/>
              <w:t>8. 音调调节：高音10dB（100Hz），高音±10dB（10kHz）</w:t>
            </w:r>
            <w:r>
              <w:rPr>
                <w:rFonts w:ascii="宋体" w:hAnsi="宋体" w:cs="宋体" w:hint="eastAsia"/>
                <w:color w:val="000000"/>
                <w:kern w:val="0"/>
                <w:sz w:val="20"/>
                <w:szCs w:val="20"/>
                <w:lang w:bidi="ar"/>
              </w:rPr>
              <w:br/>
              <w:t>9. 保护:交流保护，直流出保护，过</w:t>
            </w:r>
            <w:proofErr w:type="gramStart"/>
            <w:r>
              <w:rPr>
                <w:rFonts w:ascii="宋体" w:hAnsi="宋体" w:cs="宋体" w:hint="eastAsia"/>
                <w:color w:val="000000"/>
                <w:kern w:val="0"/>
                <w:sz w:val="20"/>
                <w:szCs w:val="20"/>
                <w:lang w:bidi="ar"/>
              </w:rPr>
              <w:t>截保护</w:t>
            </w:r>
            <w:proofErr w:type="gramEnd"/>
            <w:r>
              <w:rPr>
                <w:rFonts w:ascii="宋体" w:hAnsi="宋体" w:cs="宋体" w:hint="eastAsia"/>
                <w:color w:val="000000"/>
                <w:kern w:val="0"/>
                <w:sz w:val="20"/>
                <w:szCs w:val="20"/>
                <w:lang w:bidi="ar"/>
              </w:rPr>
              <w:br/>
              <w:t xml:space="preserve">10. </w:t>
            </w:r>
            <w:proofErr w:type="gramStart"/>
            <w:r>
              <w:rPr>
                <w:rFonts w:ascii="宋体" w:hAnsi="宋体" w:cs="宋体" w:hint="eastAsia"/>
                <w:color w:val="000000"/>
                <w:kern w:val="0"/>
                <w:sz w:val="20"/>
                <w:szCs w:val="20"/>
                <w:lang w:bidi="ar"/>
              </w:rPr>
              <w:t>默音功能</w:t>
            </w:r>
            <w:proofErr w:type="gramEnd"/>
            <w:r>
              <w:rPr>
                <w:rFonts w:ascii="宋体" w:hAnsi="宋体" w:cs="宋体" w:hint="eastAsia"/>
                <w:color w:val="000000"/>
                <w:kern w:val="0"/>
                <w:sz w:val="20"/>
                <w:szCs w:val="20"/>
                <w:lang w:bidi="ar"/>
              </w:rPr>
              <w:t>：话筒输入覆盖其他输入（0衰减到－30d8）</w:t>
            </w:r>
            <w:r>
              <w:rPr>
                <w:rFonts w:ascii="宋体" w:hAnsi="宋体" w:cs="宋体" w:hint="eastAsia"/>
                <w:color w:val="000000"/>
                <w:kern w:val="0"/>
                <w:sz w:val="20"/>
                <w:szCs w:val="20"/>
                <w:lang w:bidi="ar"/>
              </w:rPr>
              <w:br/>
              <w:t>11. 电源：AC220－240V／5O60H2</w:t>
            </w:r>
            <w:r>
              <w:rPr>
                <w:rFonts w:ascii="宋体" w:hAnsi="宋体" w:cs="宋体" w:hint="eastAsia"/>
                <w:color w:val="000000"/>
                <w:kern w:val="0"/>
                <w:sz w:val="20"/>
                <w:szCs w:val="20"/>
                <w:lang w:bidi="ar"/>
              </w:rPr>
              <w:br/>
              <w:t>性能特点</w:t>
            </w:r>
            <w:r>
              <w:rPr>
                <w:rFonts w:ascii="宋体" w:hAnsi="宋体" w:cs="宋体" w:hint="eastAsia"/>
                <w:color w:val="000000"/>
                <w:kern w:val="0"/>
                <w:sz w:val="20"/>
                <w:szCs w:val="20"/>
                <w:lang w:bidi="ar"/>
              </w:rPr>
              <w:br/>
              <w:t>1.▲ 集U盘、SD卡MP3播放器／收音／蓝牙／分区／定时器等功能子一体的广播功放</w:t>
            </w:r>
            <w:r>
              <w:rPr>
                <w:rFonts w:ascii="宋体" w:hAnsi="宋体" w:cs="宋体" w:hint="eastAsia"/>
                <w:color w:val="000000"/>
                <w:kern w:val="0"/>
                <w:sz w:val="20"/>
                <w:szCs w:val="20"/>
                <w:lang w:bidi="ar"/>
              </w:rPr>
              <w:br/>
              <w:t>2. 4．3寸大屏TFT直彩屏显示，触损屏控制，全部图形化界面，操作非常简便、人性化</w:t>
            </w:r>
            <w:r>
              <w:rPr>
                <w:rFonts w:ascii="宋体" w:hAnsi="宋体" w:cs="宋体" w:hint="eastAsia"/>
                <w:color w:val="000000"/>
                <w:kern w:val="0"/>
                <w:sz w:val="20"/>
                <w:szCs w:val="20"/>
                <w:lang w:bidi="ar"/>
              </w:rPr>
              <w:br/>
              <w:t>3. 内设4G以上的MP3节目存储器，出时已内部存储了上百首部队常用军号、军歌等队常用歌曲、常用礼仪歌曲</w:t>
            </w:r>
            <w:r>
              <w:rPr>
                <w:rFonts w:ascii="宋体" w:hAnsi="宋体" w:cs="宋体" w:hint="eastAsia"/>
                <w:color w:val="000000"/>
                <w:kern w:val="0"/>
                <w:sz w:val="20"/>
                <w:szCs w:val="20"/>
                <w:lang w:bidi="ar"/>
              </w:rPr>
              <w:br/>
              <w:t>4. ▲内置收音，可手动／自动台，可存储40个电频道</w:t>
            </w:r>
            <w:r>
              <w:rPr>
                <w:rFonts w:ascii="宋体" w:hAnsi="宋体" w:cs="宋体" w:hint="eastAsia"/>
                <w:color w:val="000000"/>
                <w:kern w:val="0"/>
                <w:sz w:val="20"/>
                <w:szCs w:val="20"/>
                <w:lang w:bidi="ar"/>
              </w:rPr>
              <w:br/>
              <w:t xml:space="preserve">5.▲ </w:t>
            </w:r>
            <w:proofErr w:type="gramStart"/>
            <w:r>
              <w:rPr>
                <w:rFonts w:ascii="宋体" w:hAnsi="宋体" w:cs="宋体" w:hint="eastAsia"/>
                <w:color w:val="000000"/>
                <w:kern w:val="0"/>
                <w:sz w:val="20"/>
                <w:szCs w:val="20"/>
                <w:lang w:bidi="ar"/>
              </w:rPr>
              <w:t>内置蓝牙接收</w:t>
            </w:r>
            <w:proofErr w:type="gramEnd"/>
            <w:r>
              <w:rPr>
                <w:rFonts w:ascii="宋体" w:hAnsi="宋体" w:cs="宋体" w:hint="eastAsia"/>
                <w:color w:val="000000"/>
                <w:kern w:val="0"/>
                <w:sz w:val="20"/>
                <w:szCs w:val="20"/>
                <w:lang w:bidi="ar"/>
              </w:rPr>
              <w:t>模块，可接收</w:t>
            </w:r>
            <w:proofErr w:type="gramStart"/>
            <w:r>
              <w:rPr>
                <w:rFonts w:ascii="宋体" w:hAnsi="宋体" w:cs="宋体" w:hint="eastAsia"/>
                <w:color w:val="000000"/>
                <w:kern w:val="0"/>
                <w:sz w:val="20"/>
                <w:szCs w:val="20"/>
                <w:lang w:bidi="ar"/>
              </w:rPr>
              <w:t>牙设音</w:t>
            </w:r>
            <w:proofErr w:type="gramEnd"/>
            <w:r>
              <w:rPr>
                <w:rFonts w:ascii="宋体" w:hAnsi="宋体" w:cs="宋体" w:hint="eastAsia"/>
                <w:color w:val="000000"/>
                <w:kern w:val="0"/>
                <w:sz w:val="20"/>
                <w:szCs w:val="20"/>
                <w:lang w:bidi="ar"/>
              </w:rPr>
              <w:t>源</w:t>
            </w:r>
            <w:r>
              <w:rPr>
                <w:rFonts w:ascii="宋体" w:hAnsi="宋体" w:cs="宋体" w:hint="eastAsia"/>
                <w:color w:val="000000"/>
                <w:kern w:val="0"/>
                <w:sz w:val="20"/>
                <w:szCs w:val="20"/>
                <w:lang w:bidi="ar"/>
              </w:rPr>
              <w:br/>
              <w:t>6. ▲MP3／调谐器／</w:t>
            </w:r>
            <w:proofErr w:type="gramStart"/>
            <w:r>
              <w:rPr>
                <w:rFonts w:ascii="宋体" w:hAnsi="宋体" w:cs="宋体" w:hint="eastAsia"/>
                <w:color w:val="000000"/>
                <w:kern w:val="0"/>
                <w:sz w:val="20"/>
                <w:szCs w:val="20"/>
                <w:lang w:bidi="ar"/>
              </w:rPr>
              <w:t>蓝牙可</w:t>
            </w:r>
            <w:proofErr w:type="gramEnd"/>
            <w:r>
              <w:rPr>
                <w:rFonts w:ascii="宋体" w:hAnsi="宋体" w:cs="宋体" w:hint="eastAsia"/>
                <w:color w:val="000000"/>
                <w:kern w:val="0"/>
                <w:sz w:val="20"/>
                <w:szCs w:val="20"/>
                <w:lang w:bidi="ar"/>
              </w:rPr>
              <w:t>单独进行音量控制，辅的输入单独音量控制，输出总音量控制</w:t>
            </w:r>
            <w:r>
              <w:rPr>
                <w:rFonts w:ascii="宋体" w:hAnsi="宋体" w:cs="宋体" w:hint="eastAsia"/>
                <w:color w:val="000000"/>
                <w:kern w:val="0"/>
                <w:sz w:val="20"/>
                <w:szCs w:val="20"/>
                <w:lang w:bidi="ar"/>
              </w:rPr>
              <w:br/>
              <w:t>7.▲ 一周程控定时编程，每天可编程定时点达100多个，时间、程序掉电记亿。有多达8意定时方案可供选择</w:t>
            </w:r>
            <w:r>
              <w:rPr>
                <w:rFonts w:ascii="宋体" w:hAnsi="宋体" w:cs="宋体" w:hint="eastAsia"/>
                <w:color w:val="000000"/>
                <w:kern w:val="0"/>
                <w:sz w:val="20"/>
                <w:szCs w:val="20"/>
                <w:lang w:bidi="ar"/>
              </w:rPr>
              <w:br/>
              <w:t>8. 程控，</w:t>
            </w:r>
            <w:proofErr w:type="gramStart"/>
            <w:r>
              <w:rPr>
                <w:rFonts w:ascii="宋体" w:hAnsi="宋体" w:cs="宋体" w:hint="eastAsia"/>
                <w:color w:val="000000"/>
                <w:kern w:val="0"/>
                <w:sz w:val="20"/>
                <w:szCs w:val="20"/>
                <w:lang w:bidi="ar"/>
              </w:rPr>
              <w:t>手两种</w:t>
            </w:r>
            <w:proofErr w:type="gramEnd"/>
            <w:r>
              <w:rPr>
                <w:rFonts w:ascii="宋体" w:hAnsi="宋体" w:cs="宋体" w:hint="eastAsia"/>
                <w:color w:val="000000"/>
                <w:kern w:val="0"/>
                <w:sz w:val="20"/>
                <w:szCs w:val="20"/>
                <w:lang w:bidi="ar"/>
              </w:rPr>
              <w:t>控制模式</w:t>
            </w:r>
            <w:r>
              <w:rPr>
                <w:rFonts w:ascii="宋体" w:hAnsi="宋体" w:cs="宋体" w:hint="eastAsia"/>
                <w:color w:val="000000"/>
                <w:kern w:val="0"/>
                <w:sz w:val="20"/>
                <w:szCs w:val="20"/>
                <w:lang w:bidi="ar"/>
              </w:rPr>
              <w:br/>
              <w:t>9. 定时编程可对内置5D卡内MP3节目、收音、分区进行定时播放</w:t>
            </w:r>
            <w:r>
              <w:rPr>
                <w:rFonts w:ascii="宋体" w:hAnsi="宋体" w:cs="宋体" w:hint="eastAsia"/>
                <w:color w:val="000000"/>
                <w:kern w:val="0"/>
                <w:sz w:val="20"/>
                <w:szCs w:val="20"/>
                <w:lang w:bidi="ar"/>
              </w:rPr>
              <w:br/>
              <w:t xml:space="preserve">10. </w:t>
            </w:r>
            <w:proofErr w:type="gramStart"/>
            <w:r>
              <w:rPr>
                <w:rFonts w:ascii="宋体" w:hAnsi="宋体" w:cs="宋体" w:hint="eastAsia"/>
                <w:color w:val="000000"/>
                <w:kern w:val="0"/>
                <w:sz w:val="20"/>
                <w:szCs w:val="20"/>
                <w:lang w:bidi="ar"/>
              </w:rPr>
              <w:t>话简员</w:t>
            </w:r>
            <w:proofErr w:type="gramEnd"/>
            <w:r>
              <w:rPr>
                <w:rFonts w:ascii="宋体" w:hAnsi="宋体" w:cs="宋体" w:hint="eastAsia"/>
                <w:color w:val="000000"/>
                <w:kern w:val="0"/>
                <w:sz w:val="20"/>
                <w:szCs w:val="20"/>
                <w:lang w:bidi="ar"/>
              </w:rPr>
              <w:t>有音功能，便于插入优先广播。</w:t>
            </w:r>
            <w:r>
              <w:rPr>
                <w:rFonts w:ascii="宋体" w:hAnsi="宋体" w:cs="宋体" w:hint="eastAsia"/>
                <w:color w:val="000000"/>
                <w:kern w:val="0"/>
                <w:sz w:val="20"/>
                <w:szCs w:val="20"/>
                <w:lang w:bidi="ar"/>
              </w:rPr>
              <w:br/>
              <w:t>11. 带功放，350W/70V定压输出</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液晶显示可调频真分集无线话筒</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1.配置双手</w:t>
            </w:r>
            <w:proofErr w:type="gramStart"/>
            <w:r>
              <w:rPr>
                <w:rFonts w:ascii="宋体" w:hAnsi="宋体" w:cs="宋体" w:hint="eastAsia"/>
                <w:color w:val="000000"/>
                <w:kern w:val="0"/>
                <w:sz w:val="20"/>
                <w:szCs w:val="20"/>
                <w:lang w:bidi="ar"/>
              </w:rPr>
              <w:t>持麦+</w:t>
            </w:r>
            <w:proofErr w:type="gramEnd"/>
            <w:r>
              <w:rPr>
                <w:rFonts w:ascii="宋体" w:hAnsi="宋体" w:cs="宋体" w:hint="eastAsia"/>
                <w:color w:val="000000"/>
                <w:kern w:val="0"/>
                <w:sz w:val="20"/>
                <w:szCs w:val="20"/>
                <w:lang w:bidi="ar"/>
              </w:rPr>
              <w:t>接收机</w:t>
            </w:r>
            <w:r>
              <w:rPr>
                <w:rFonts w:ascii="宋体" w:hAnsi="宋体" w:cs="宋体" w:hint="eastAsia"/>
                <w:color w:val="000000"/>
                <w:kern w:val="0"/>
                <w:sz w:val="20"/>
                <w:szCs w:val="20"/>
                <w:lang w:bidi="ar"/>
              </w:rPr>
              <w:br/>
              <w:t>2.工作频率 600-800MHz</w:t>
            </w:r>
            <w:r>
              <w:rPr>
                <w:rFonts w:ascii="宋体" w:hAnsi="宋体" w:cs="宋体" w:hint="eastAsia"/>
                <w:color w:val="000000"/>
                <w:kern w:val="0"/>
                <w:sz w:val="20"/>
                <w:szCs w:val="20"/>
                <w:lang w:bidi="ar"/>
              </w:rPr>
              <w:br/>
              <w:t>3.调制方式 宽带FM</w:t>
            </w:r>
            <w:r>
              <w:rPr>
                <w:rFonts w:ascii="宋体" w:hAnsi="宋体" w:cs="宋体" w:hint="eastAsia"/>
                <w:color w:val="000000"/>
                <w:kern w:val="0"/>
                <w:sz w:val="20"/>
                <w:szCs w:val="20"/>
                <w:lang w:bidi="ar"/>
              </w:rPr>
              <w:br/>
              <w:t>4.信道数目 200</w:t>
            </w:r>
            <w:r>
              <w:rPr>
                <w:rFonts w:ascii="宋体" w:hAnsi="宋体" w:cs="宋体" w:hint="eastAsia"/>
                <w:color w:val="000000"/>
                <w:kern w:val="0"/>
                <w:sz w:val="20"/>
                <w:szCs w:val="20"/>
                <w:lang w:bidi="ar"/>
              </w:rPr>
              <w:br/>
              <w:t>5.信道间隔 250KHz</w:t>
            </w:r>
            <w:r>
              <w:rPr>
                <w:rFonts w:ascii="宋体" w:hAnsi="宋体" w:cs="宋体" w:hint="eastAsia"/>
                <w:color w:val="000000"/>
                <w:kern w:val="0"/>
                <w:sz w:val="20"/>
                <w:szCs w:val="20"/>
                <w:lang w:bidi="ar"/>
              </w:rPr>
              <w:br/>
              <w:t>6.频率稳定度 ±0.005%</w:t>
            </w:r>
            <w:proofErr w:type="gramStart"/>
            <w:r>
              <w:rPr>
                <w:rFonts w:ascii="宋体" w:hAnsi="宋体" w:cs="宋体" w:hint="eastAsia"/>
                <w:color w:val="000000"/>
                <w:kern w:val="0"/>
                <w:sz w:val="20"/>
                <w:szCs w:val="20"/>
                <w:lang w:bidi="ar"/>
              </w:rPr>
              <w:t>以内</w:t>
            </w:r>
            <w:proofErr w:type="gramEnd"/>
            <w:r>
              <w:rPr>
                <w:rFonts w:ascii="宋体" w:hAnsi="宋体" w:cs="宋体" w:hint="eastAsia"/>
                <w:color w:val="000000"/>
                <w:kern w:val="0"/>
                <w:sz w:val="20"/>
                <w:szCs w:val="20"/>
                <w:lang w:bidi="ar"/>
              </w:rPr>
              <w:br/>
              <w:t>7.动态范围 100dB</w:t>
            </w:r>
            <w:r>
              <w:rPr>
                <w:rFonts w:ascii="宋体" w:hAnsi="宋体" w:cs="宋体" w:hint="eastAsia"/>
                <w:color w:val="000000"/>
                <w:kern w:val="0"/>
                <w:sz w:val="20"/>
                <w:szCs w:val="20"/>
                <w:lang w:bidi="ar"/>
              </w:rPr>
              <w:br/>
              <w:t>8.最大偏移 ±45KHz</w:t>
            </w:r>
            <w:r>
              <w:rPr>
                <w:rFonts w:ascii="宋体" w:hAnsi="宋体" w:cs="宋体" w:hint="eastAsia"/>
                <w:color w:val="000000"/>
                <w:kern w:val="0"/>
                <w:sz w:val="20"/>
                <w:szCs w:val="20"/>
                <w:lang w:bidi="ar"/>
              </w:rPr>
              <w:br/>
              <w:t>9.音频频率响应 50Hz～19KHz(±3dB)(整个系统的频率取决于话筒单元)</w:t>
            </w:r>
            <w:r>
              <w:rPr>
                <w:rFonts w:ascii="宋体" w:hAnsi="宋体" w:cs="宋体" w:hint="eastAsia"/>
                <w:color w:val="000000"/>
                <w:kern w:val="0"/>
                <w:sz w:val="20"/>
                <w:szCs w:val="20"/>
                <w:lang w:bidi="ar"/>
              </w:rPr>
              <w:br/>
              <w:t>10.综合信</w:t>
            </w:r>
            <w:proofErr w:type="gramStart"/>
            <w:r>
              <w:rPr>
                <w:rFonts w:ascii="宋体" w:hAnsi="宋体" w:cs="宋体" w:hint="eastAsia"/>
                <w:color w:val="000000"/>
                <w:kern w:val="0"/>
                <w:sz w:val="20"/>
                <w:szCs w:val="20"/>
                <w:lang w:bidi="ar"/>
              </w:rPr>
              <w:t>躁</w:t>
            </w:r>
            <w:proofErr w:type="gramEnd"/>
            <w:r>
              <w:rPr>
                <w:rFonts w:ascii="宋体" w:hAnsi="宋体" w:cs="宋体" w:hint="eastAsia"/>
                <w:color w:val="000000"/>
                <w:kern w:val="0"/>
                <w:sz w:val="20"/>
                <w:szCs w:val="20"/>
                <w:lang w:bidi="ar"/>
              </w:rPr>
              <w:t>比 &gt;105dB</w:t>
            </w:r>
            <w:r>
              <w:rPr>
                <w:rFonts w:ascii="宋体" w:hAnsi="宋体" w:cs="宋体" w:hint="eastAsia"/>
                <w:color w:val="000000"/>
                <w:kern w:val="0"/>
                <w:sz w:val="20"/>
                <w:szCs w:val="20"/>
                <w:lang w:bidi="ar"/>
              </w:rPr>
              <w:br/>
              <w:t>11.综合失真 ≤0.5% @1000Hz</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12.工作距离 1.空旷距离约200M；2.如使用空间复杂或电磁场环境复杂的情况下将缩短工作距离。（工作距离取决于很多变量，包括RF信号的吸收、反射和干扰等。）</w:t>
            </w:r>
            <w:r>
              <w:rPr>
                <w:rFonts w:ascii="宋体" w:hAnsi="宋体" w:cs="宋体" w:hint="eastAsia"/>
                <w:color w:val="000000"/>
                <w:kern w:val="0"/>
                <w:sz w:val="20"/>
                <w:szCs w:val="20"/>
                <w:lang w:bidi="ar"/>
              </w:rPr>
              <w:br/>
              <w:t>13.工作环境温度 -10℃～+50℃</w:t>
            </w:r>
            <w:r>
              <w:rPr>
                <w:rFonts w:ascii="宋体" w:hAnsi="宋体" w:cs="宋体" w:hint="eastAsia"/>
                <w:color w:val="000000"/>
                <w:kern w:val="0"/>
                <w:sz w:val="20"/>
                <w:szCs w:val="20"/>
                <w:lang w:bidi="ar"/>
              </w:rPr>
              <w:br/>
              <w:t>14.接收机方式 二次变频超外差</w:t>
            </w:r>
            <w:r>
              <w:rPr>
                <w:rFonts w:ascii="宋体" w:hAnsi="宋体" w:cs="宋体" w:hint="eastAsia"/>
                <w:color w:val="000000"/>
                <w:kern w:val="0"/>
                <w:sz w:val="20"/>
                <w:szCs w:val="20"/>
                <w:lang w:bidi="ar"/>
              </w:rPr>
              <w:br/>
              <w:t>15.中频频率 110MHz，10.7MHz</w:t>
            </w:r>
            <w:r>
              <w:rPr>
                <w:rFonts w:ascii="宋体" w:hAnsi="宋体" w:cs="宋体" w:hint="eastAsia"/>
                <w:color w:val="000000"/>
                <w:kern w:val="0"/>
                <w:sz w:val="20"/>
                <w:szCs w:val="20"/>
                <w:lang w:bidi="ar"/>
              </w:rPr>
              <w:br/>
              <w:t>16.天线接入 BNC/50Ω</w:t>
            </w:r>
            <w:r>
              <w:rPr>
                <w:rFonts w:ascii="宋体" w:hAnsi="宋体" w:cs="宋体" w:hint="eastAsia"/>
                <w:color w:val="000000"/>
                <w:kern w:val="0"/>
                <w:sz w:val="20"/>
                <w:szCs w:val="20"/>
                <w:lang w:bidi="ar"/>
              </w:rPr>
              <w:br/>
              <w:t>17.灵敏度 12dBμV(80dB S/N)</w:t>
            </w:r>
            <w:r>
              <w:rPr>
                <w:rFonts w:ascii="宋体" w:hAnsi="宋体" w:cs="宋体" w:hint="eastAsia"/>
                <w:color w:val="000000"/>
                <w:kern w:val="0"/>
                <w:sz w:val="20"/>
                <w:szCs w:val="20"/>
                <w:lang w:bidi="ar"/>
              </w:rPr>
              <w:br/>
              <w:t>18.杂散抑制 ≥75dB</w:t>
            </w:r>
            <w:r>
              <w:rPr>
                <w:rFonts w:ascii="宋体" w:hAnsi="宋体" w:cs="宋体" w:hint="eastAsia"/>
                <w:color w:val="000000"/>
                <w:kern w:val="0"/>
                <w:sz w:val="20"/>
                <w:szCs w:val="20"/>
                <w:lang w:bidi="ar"/>
              </w:rPr>
              <w:br/>
              <w:t>19.音频输出电平：平衡输出 +10 dB（XLR）</w:t>
            </w:r>
            <w:r>
              <w:rPr>
                <w:rFonts w:ascii="宋体" w:hAnsi="宋体" w:cs="宋体" w:hint="eastAsia"/>
                <w:color w:val="000000"/>
                <w:kern w:val="0"/>
                <w:sz w:val="20"/>
                <w:szCs w:val="20"/>
                <w:lang w:bidi="ar"/>
              </w:rPr>
              <w:br/>
              <w:t>20.音频输出电平：非平衡输出 +4 dB(1/4</w:t>
            </w:r>
            <w:proofErr w:type="gramStart"/>
            <w:r>
              <w:rPr>
                <w:rFonts w:ascii="宋体" w:hAnsi="宋体" w:cs="宋体" w:hint="eastAsia"/>
                <w:color w:val="000000"/>
                <w:kern w:val="0"/>
                <w:sz w:val="20"/>
                <w:szCs w:val="20"/>
                <w:lang w:bidi="ar"/>
              </w:rPr>
              <w:t>”</w:t>
            </w:r>
            <w:proofErr w:type="gramEnd"/>
            <w:r>
              <w:rPr>
                <w:rFonts w:ascii="宋体" w:hAnsi="宋体" w:cs="宋体" w:hint="eastAsia"/>
                <w:color w:val="000000"/>
                <w:kern w:val="0"/>
                <w:sz w:val="20"/>
                <w:szCs w:val="20"/>
                <w:lang w:bidi="ar"/>
              </w:rPr>
              <w:t>,6.3mm  Jack socket )</w:t>
            </w:r>
            <w:r>
              <w:rPr>
                <w:rFonts w:ascii="宋体" w:hAnsi="宋体" w:cs="宋体" w:hint="eastAsia"/>
                <w:color w:val="000000"/>
                <w:kern w:val="0"/>
                <w:sz w:val="20"/>
                <w:szCs w:val="20"/>
                <w:lang w:bidi="ar"/>
              </w:rPr>
              <w:br/>
              <w:t>21.供电方式 直流12V / 500mA输入</w:t>
            </w:r>
            <w:r>
              <w:rPr>
                <w:rFonts w:ascii="宋体" w:hAnsi="宋体" w:cs="宋体" w:hint="eastAsia"/>
                <w:color w:val="000000"/>
                <w:kern w:val="0"/>
                <w:sz w:val="20"/>
                <w:szCs w:val="20"/>
                <w:lang w:bidi="ar"/>
              </w:rPr>
              <w:br/>
              <w:t>22.杂散抑制 &gt;75dB</w:t>
            </w:r>
            <w:r>
              <w:rPr>
                <w:rFonts w:ascii="宋体" w:hAnsi="宋体" w:cs="宋体" w:hint="eastAsia"/>
                <w:color w:val="000000"/>
                <w:kern w:val="0"/>
                <w:sz w:val="20"/>
                <w:szCs w:val="20"/>
                <w:lang w:bidi="ar"/>
              </w:rPr>
              <w:br/>
              <w:t>23.音频输出 200mV</w:t>
            </w:r>
            <w:r>
              <w:rPr>
                <w:rFonts w:ascii="宋体" w:hAnsi="宋体" w:cs="宋体" w:hint="eastAsia"/>
                <w:color w:val="000000"/>
                <w:kern w:val="0"/>
                <w:sz w:val="20"/>
                <w:szCs w:val="20"/>
                <w:lang w:bidi="ar"/>
              </w:rPr>
              <w:br/>
              <w:t>24.输出阻抗 XLR接头：200Ω 1/4＂ 接头：1KΩ</w:t>
            </w:r>
            <w:r>
              <w:rPr>
                <w:rFonts w:ascii="宋体" w:hAnsi="宋体" w:cs="宋体" w:hint="eastAsia"/>
                <w:color w:val="000000"/>
                <w:kern w:val="0"/>
                <w:sz w:val="20"/>
                <w:szCs w:val="20"/>
                <w:lang w:bidi="ar"/>
              </w:rPr>
              <w:br/>
              <w:t>25.失真度 &lt;0.1%</w:t>
            </w:r>
            <w:r>
              <w:rPr>
                <w:rFonts w:ascii="宋体" w:hAnsi="宋体" w:cs="宋体" w:hint="eastAsia"/>
                <w:color w:val="000000"/>
                <w:kern w:val="0"/>
                <w:sz w:val="20"/>
                <w:szCs w:val="20"/>
                <w:lang w:bidi="ar"/>
              </w:rPr>
              <w:br/>
              <w:t>26.功能显示方式 LCD液晶显示</w:t>
            </w:r>
            <w:r>
              <w:rPr>
                <w:rFonts w:ascii="宋体" w:hAnsi="宋体" w:cs="宋体" w:hint="eastAsia"/>
                <w:color w:val="000000"/>
                <w:kern w:val="0"/>
                <w:sz w:val="20"/>
                <w:szCs w:val="20"/>
                <w:lang w:bidi="ar"/>
              </w:rPr>
              <w:br/>
              <w:t>27.音头 动圈式麦克风</w:t>
            </w:r>
            <w:r>
              <w:rPr>
                <w:rFonts w:ascii="宋体" w:hAnsi="宋体" w:cs="宋体" w:hint="eastAsia"/>
                <w:color w:val="000000"/>
                <w:kern w:val="0"/>
                <w:sz w:val="20"/>
                <w:szCs w:val="20"/>
                <w:lang w:bidi="ar"/>
              </w:rPr>
              <w:br/>
              <w:t>28.天线 手持麦克风内置螺旋天线，佩挂发射机采用1/4波长鞭状天线</w:t>
            </w:r>
            <w:r>
              <w:rPr>
                <w:rFonts w:ascii="宋体" w:hAnsi="宋体" w:cs="宋体" w:hint="eastAsia"/>
                <w:color w:val="000000"/>
                <w:kern w:val="0"/>
                <w:sz w:val="20"/>
                <w:szCs w:val="20"/>
                <w:lang w:bidi="ar"/>
              </w:rPr>
              <w:br/>
              <w:t>29.输出功率 高功率20mW; 低功率7mW</w:t>
            </w:r>
            <w:r>
              <w:rPr>
                <w:rFonts w:ascii="宋体" w:hAnsi="宋体" w:cs="宋体" w:hint="eastAsia"/>
                <w:color w:val="000000"/>
                <w:kern w:val="0"/>
                <w:sz w:val="20"/>
                <w:szCs w:val="20"/>
                <w:lang w:bidi="ar"/>
              </w:rPr>
              <w:br/>
              <w:t>30.发射功率 10mW</w:t>
            </w:r>
            <w:r>
              <w:rPr>
                <w:rFonts w:ascii="宋体" w:hAnsi="宋体" w:cs="宋体" w:hint="eastAsia"/>
                <w:color w:val="000000"/>
                <w:kern w:val="0"/>
                <w:sz w:val="20"/>
                <w:szCs w:val="20"/>
                <w:lang w:bidi="ar"/>
              </w:rPr>
              <w:br/>
              <w:t>31.杂散抑制 &gt;50dB</w:t>
            </w:r>
            <w:r>
              <w:rPr>
                <w:rFonts w:ascii="宋体" w:hAnsi="宋体" w:cs="宋体" w:hint="eastAsia"/>
                <w:color w:val="000000"/>
                <w:kern w:val="0"/>
                <w:sz w:val="20"/>
                <w:szCs w:val="20"/>
                <w:lang w:bidi="ar"/>
              </w:rPr>
              <w:br/>
              <w:t>32.工作电压 2节5号1.5V碱性电池</w:t>
            </w:r>
            <w:r>
              <w:rPr>
                <w:rFonts w:ascii="宋体" w:hAnsi="宋体" w:cs="宋体" w:hint="eastAsia"/>
                <w:color w:val="000000"/>
                <w:kern w:val="0"/>
                <w:sz w:val="20"/>
                <w:szCs w:val="20"/>
                <w:lang w:bidi="ar"/>
              </w:rPr>
              <w:br/>
              <w:t>33.电池寿命 20mW时大约9个小时，7mW时大约13个小时</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套</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15</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无线麦克风增强型天线</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1.全频段 500MHz~1GHz </w:t>
            </w:r>
            <w:r>
              <w:rPr>
                <w:rFonts w:ascii="宋体" w:hAnsi="宋体" w:cs="宋体" w:hint="eastAsia"/>
                <w:color w:val="000000"/>
                <w:kern w:val="0"/>
                <w:sz w:val="20"/>
                <w:szCs w:val="20"/>
                <w:lang w:bidi="ar"/>
              </w:rPr>
              <w:br/>
              <w:t>2.有效角度 100度</w:t>
            </w:r>
            <w:r>
              <w:rPr>
                <w:rFonts w:ascii="宋体" w:hAnsi="宋体" w:cs="宋体" w:hint="eastAsia"/>
                <w:color w:val="000000"/>
                <w:kern w:val="0"/>
                <w:sz w:val="20"/>
                <w:szCs w:val="20"/>
                <w:lang w:bidi="ar"/>
              </w:rPr>
              <w:br/>
              <w:t>3.天线增益 6dB典型  最大值10dB</w:t>
            </w:r>
            <w:r>
              <w:rPr>
                <w:rFonts w:ascii="宋体" w:hAnsi="宋体" w:cs="宋体" w:hint="eastAsia"/>
                <w:color w:val="000000"/>
                <w:kern w:val="0"/>
                <w:sz w:val="20"/>
                <w:szCs w:val="20"/>
                <w:lang w:bidi="ar"/>
              </w:rPr>
              <w:br/>
              <w:t>4.电量需求 DC12V/50mA</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套</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天线分配器</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1.频率范围 687~820MHz </w:t>
            </w:r>
            <w:r>
              <w:rPr>
                <w:rFonts w:ascii="宋体" w:hAnsi="宋体" w:cs="宋体" w:hint="eastAsia"/>
                <w:color w:val="000000"/>
                <w:kern w:val="0"/>
                <w:sz w:val="20"/>
                <w:szCs w:val="20"/>
                <w:lang w:bidi="ar"/>
              </w:rPr>
              <w:br/>
              <w:t>2.RF增益 -0.5~3dB</w:t>
            </w:r>
            <w:r>
              <w:rPr>
                <w:rFonts w:ascii="宋体" w:hAnsi="宋体" w:cs="宋体" w:hint="eastAsia"/>
                <w:color w:val="000000"/>
                <w:kern w:val="0"/>
                <w:sz w:val="20"/>
                <w:szCs w:val="20"/>
                <w:lang w:bidi="ar"/>
              </w:rPr>
              <w:br/>
              <w:t>3.隔离度 ≥25dB</w:t>
            </w:r>
            <w:r>
              <w:rPr>
                <w:rFonts w:ascii="宋体" w:hAnsi="宋体" w:cs="宋体" w:hint="eastAsia"/>
                <w:color w:val="000000"/>
                <w:kern w:val="0"/>
                <w:sz w:val="20"/>
                <w:szCs w:val="20"/>
                <w:lang w:bidi="ar"/>
              </w:rPr>
              <w:br/>
              <w:t>4.阻抗 50Ω</w:t>
            </w:r>
            <w:r>
              <w:rPr>
                <w:rFonts w:ascii="宋体" w:hAnsi="宋体" w:cs="宋体" w:hint="eastAsia"/>
                <w:color w:val="000000"/>
                <w:kern w:val="0"/>
                <w:sz w:val="20"/>
                <w:szCs w:val="20"/>
                <w:lang w:bidi="ar"/>
              </w:rPr>
              <w:br/>
              <w:t>5.输入直流电压 DC12V</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带前置广播功放</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1.三个话筒输入口，两个辅助输入口，一个辅助输出口。</w:t>
            </w:r>
            <w:r>
              <w:rPr>
                <w:rFonts w:ascii="宋体" w:hAnsi="宋体" w:cs="宋体" w:hint="eastAsia"/>
                <w:color w:val="000000"/>
                <w:kern w:val="0"/>
                <w:sz w:val="20"/>
                <w:szCs w:val="20"/>
                <w:lang w:bidi="ar"/>
              </w:rPr>
              <w:br/>
              <w:t>2.100V,70V120W定压输出和4Ω定阻（平衡，不接地）输出。</w:t>
            </w:r>
            <w:r>
              <w:rPr>
                <w:rFonts w:ascii="宋体" w:hAnsi="宋体" w:cs="宋体" w:hint="eastAsia"/>
                <w:color w:val="000000"/>
                <w:kern w:val="0"/>
                <w:sz w:val="20"/>
                <w:szCs w:val="20"/>
                <w:lang w:bidi="ar"/>
              </w:rPr>
              <w:br/>
              <w:t>3.</w:t>
            </w:r>
            <w:proofErr w:type="gramStart"/>
            <w:r>
              <w:rPr>
                <w:rFonts w:ascii="宋体" w:hAnsi="宋体" w:cs="宋体" w:hint="eastAsia"/>
                <w:color w:val="000000"/>
                <w:kern w:val="0"/>
                <w:sz w:val="20"/>
                <w:szCs w:val="20"/>
                <w:lang w:bidi="ar"/>
              </w:rPr>
              <w:t>有默音功能</w:t>
            </w:r>
            <w:proofErr w:type="gramEnd"/>
            <w:r>
              <w:rPr>
                <w:rFonts w:ascii="宋体" w:hAnsi="宋体" w:cs="宋体" w:hint="eastAsia"/>
                <w:color w:val="000000"/>
                <w:kern w:val="0"/>
                <w:sz w:val="20"/>
                <w:szCs w:val="20"/>
                <w:lang w:bidi="ar"/>
              </w:rPr>
              <w:t>,便于插入优先广播。</w:t>
            </w:r>
            <w:r>
              <w:rPr>
                <w:rFonts w:ascii="宋体" w:hAnsi="宋体" w:cs="宋体" w:hint="eastAsia"/>
                <w:color w:val="000000"/>
                <w:kern w:val="0"/>
                <w:sz w:val="20"/>
                <w:szCs w:val="20"/>
                <w:lang w:bidi="ar"/>
              </w:rPr>
              <w:br/>
              <w:t>4.各通道独立音量控制,高音和低音音调控制。</w:t>
            </w:r>
            <w:r>
              <w:rPr>
                <w:rFonts w:ascii="宋体" w:hAnsi="宋体" w:cs="宋体" w:hint="eastAsia"/>
                <w:color w:val="000000"/>
                <w:kern w:val="0"/>
                <w:sz w:val="20"/>
                <w:szCs w:val="20"/>
                <w:lang w:bidi="ar"/>
              </w:rPr>
              <w:br/>
              <w:t>5.5单位LED电平表,甚易监察工作状态,输出短路保护并告警。</w:t>
            </w:r>
            <w:r>
              <w:rPr>
                <w:rFonts w:ascii="宋体" w:hAnsi="宋体" w:cs="宋体" w:hint="eastAsia"/>
                <w:color w:val="000000"/>
                <w:kern w:val="0"/>
                <w:sz w:val="20"/>
                <w:szCs w:val="20"/>
                <w:lang w:bidi="ar"/>
              </w:rPr>
              <w:br/>
              <w:t>6.输出调整率由满载到空载，小于3dB</w:t>
            </w:r>
            <w:r>
              <w:rPr>
                <w:rFonts w:ascii="宋体" w:hAnsi="宋体" w:cs="宋体" w:hint="eastAsia"/>
                <w:color w:val="000000"/>
                <w:kern w:val="0"/>
                <w:sz w:val="20"/>
                <w:szCs w:val="20"/>
                <w:lang w:bidi="ar"/>
              </w:rPr>
              <w:br/>
              <w:t>7.输出方式P1，70V、100V定压输出</w:t>
            </w:r>
            <w:r>
              <w:rPr>
                <w:rFonts w:ascii="宋体" w:hAnsi="宋体" w:cs="宋体" w:hint="eastAsia"/>
                <w:color w:val="000000"/>
                <w:kern w:val="0"/>
                <w:sz w:val="20"/>
                <w:szCs w:val="20"/>
                <w:lang w:bidi="ar"/>
              </w:rPr>
              <w:br/>
              <w:t>8.辅助输出≥1V</w:t>
            </w:r>
            <w:r>
              <w:rPr>
                <w:rFonts w:ascii="宋体" w:hAnsi="宋体" w:cs="宋体" w:hint="eastAsia"/>
                <w:color w:val="000000"/>
                <w:kern w:val="0"/>
                <w:sz w:val="20"/>
                <w:szCs w:val="20"/>
                <w:lang w:bidi="ar"/>
              </w:rPr>
              <w:br/>
              <w:t>9.输入Mic1,2,3：600Ω,≤3mV,不平衡</w:t>
            </w:r>
            <w:r>
              <w:rPr>
                <w:rFonts w:ascii="宋体" w:hAnsi="宋体" w:cs="宋体" w:hint="eastAsia"/>
                <w:color w:val="000000"/>
                <w:kern w:val="0"/>
                <w:sz w:val="20"/>
                <w:szCs w:val="20"/>
                <w:lang w:bidi="ar"/>
              </w:rPr>
              <w:br/>
              <w:t>10.AUX1,2：10kΩ,≤300mV,不平衡</w:t>
            </w:r>
            <w:r>
              <w:rPr>
                <w:rFonts w:ascii="宋体" w:hAnsi="宋体" w:cs="宋体" w:hint="eastAsia"/>
                <w:color w:val="000000"/>
                <w:kern w:val="0"/>
                <w:sz w:val="20"/>
                <w:szCs w:val="20"/>
                <w:lang w:bidi="ar"/>
              </w:rPr>
              <w:br/>
              <w:t>11.频响50Hz-16kHz(±3dB)</w:t>
            </w:r>
            <w:r>
              <w:rPr>
                <w:rFonts w:ascii="宋体" w:hAnsi="宋体" w:cs="宋体" w:hint="eastAsia"/>
                <w:color w:val="000000"/>
                <w:kern w:val="0"/>
                <w:sz w:val="20"/>
                <w:szCs w:val="20"/>
                <w:lang w:bidi="ar"/>
              </w:rPr>
              <w:br/>
              <w:t>12.谐波失真&lt;1%at1kHz,1/3额定输出电压</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13.信噪比Mic1,2,3：&gt;75dB</w:t>
            </w:r>
            <w:r>
              <w:rPr>
                <w:rFonts w:ascii="宋体" w:hAnsi="宋体" w:cs="宋体" w:hint="eastAsia"/>
                <w:color w:val="000000"/>
                <w:kern w:val="0"/>
                <w:sz w:val="20"/>
                <w:szCs w:val="20"/>
                <w:lang w:bidi="ar"/>
              </w:rPr>
              <w:br/>
              <w:t>14.AUX1,2：&gt;80dB</w:t>
            </w:r>
            <w:r>
              <w:rPr>
                <w:rFonts w:ascii="宋体" w:hAnsi="宋体" w:cs="宋体" w:hint="eastAsia"/>
                <w:color w:val="000000"/>
                <w:kern w:val="0"/>
                <w:sz w:val="20"/>
                <w:szCs w:val="20"/>
                <w:lang w:bidi="ar"/>
              </w:rPr>
              <w:br/>
              <w:t>15.音调调节低音：±10dB（100Hz）</w:t>
            </w:r>
            <w:r>
              <w:rPr>
                <w:rFonts w:ascii="宋体" w:hAnsi="宋体" w:cs="宋体" w:hint="eastAsia"/>
                <w:color w:val="000000"/>
                <w:kern w:val="0"/>
                <w:sz w:val="20"/>
                <w:szCs w:val="20"/>
                <w:lang w:bidi="ar"/>
              </w:rPr>
              <w:br/>
              <w:t>16.高音：±10dB（10kHz)</w:t>
            </w:r>
            <w:r>
              <w:rPr>
                <w:rFonts w:ascii="宋体" w:hAnsi="宋体" w:cs="宋体" w:hint="eastAsia"/>
                <w:color w:val="000000"/>
                <w:kern w:val="0"/>
                <w:sz w:val="20"/>
                <w:szCs w:val="20"/>
                <w:lang w:bidi="ar"/>
              </w:rPr>
              <w:br/>
              <w:t>17.保护交流保险丝,直流输出，过载,短路。</w:t>
            </w:r>
            <w:r>
              <w:rPr>
                <w:rFonts w:ascii="宋体" w:hAnsi="宋体" w:cs="宋体" w:hint="eastAsia"/>
                <w:color w:val="000000"/>
                <w:kern w:val="0"/>
                <w:sz w:val="20"/>
                <w:szCs w:val="20"/>
                <w:lang w:bidi="ar"/>
              </w:rPr>
              <w:br/>
              <w:t>18.</w:t>
            </w:r>
            <w:proofErr w:type="gramStart"/>
            <w:r>
              <w:rPr>
                <w:rFonts w:ascii="宋体" w:hAnsi="宋体" w:cs="宋体" w:hint="eastAsia"/>
                <w:color w:val="000000"/>
                <w:kern w:val="0"/>
                <w:sz w:val="20"/>
                <w:szCs w:val="20"/>
                <w:lang w:bidi="ar"/>
              </w:rPr>
              <w:t>默音功能</w:t>
            </w:r>
            <w:proofErr w:type="gramEnd"/>
            <w:r>
              <w:rPr>
                <w:rFonts w:ascii="宋体" w:hAnsi="宋体" w:cs="宋体" w:hint="eastAsia"/>
                <w:color w:val="000000"/>
                <w:kern w:val="0"/>
                <w:sz w:val="20"/>
                <w:szCs w:val="20"/>
                <w:lang w:bidi="ar"/>
              </w:rPr>
              <w:t>Mic1输入覆盖其它输入（衰减0到-30dB）</w:t>
            </w:r>
            <w:r>
              <w:rPr>
                <w:rFonts w:ascii="宋体" w:hAnsi="宋体" w:cs="宋体" w:hint="eastAsia"/>
                <w:color w:val="000000"/>
                <w:kern w:val="0"/>
                <w:sz w:val="20"/>
                <w:szCs w:val="20"/>
                <w:lang w:bidi="ar"/>
              </w:rPr>
              <w:br/>
              <w:t>19.电源AC220V-240V/50Hz-60Hz</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2201"/>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18</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带前置广播功放</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1.三个话筒输入口，两个辅助输入口，一个辅助输出口。</w:t>
            </w:r>
            <w:r>
              <w:rPr>
                <w:rFonts w:ascii="宋体" w:hAnsi="宋体" w:cs="宋体" w:hint="eastAsia"/>
                <w:color w:val="000000"/>
                <w:kern w:val="0"/>
                <w:sz w:val="20"/>
                <w:szCs w:val="20"/>
                <w:lang w:bidi="ar"/>
              </w:rPr>
              <w:br/>
              <w:t>2.100V，70V250W定压输出和4Ω定阻（平衡，不接地）输出。</w:t>
            </w:r>
            <w:r>
              <w:rPr>
                <w:rFonts w:ascii="宋体" w:hAnsi="宋体" w:cs="宋体" w:hint="eastAsia"/>
                <w:color w:val="000000"/>
                <w:kern w:val="0"/>
                <w:sz w:val="20"/>
                <w:szCs w:val="20"/>
                <w:lang w:bidi="ar"/>
              </w:rPr>
              <w:br/>
              <w:t>3.</w:t>
            </w:r>
            <w:proofErr w:type="gramStart"/>
            <w:r>
              <w:rPr>
                <w:rFonts w:ascii="宋体" w:hAnsi="宋体" w:cs="宋体" w:hint="eastAsia"/>
                <w:color w:val="000000"/>
                <w:kern w:val="0"/>
                <w:sz w:val="20"/>
                <w:szCs w:val="20"/>
                <w:lang w:bidi="ar"/>
              </w:rPr>
              <w:t>有默音功能</w:t>
            </w:r>
            <w:proofErr w:type="gramEnd"/>
            <w:r>
              <w:rPr>
                <w:rFonts w:ascii="宋体" w:hAnsi="宋体" w:cs="宋体" w:hint="eastAsia"/>
                <w:color w:val="000000"/>
                <w:kern w:val="0"/>
                <w:sz w:val="20"/>
                <w:szCs w:val="20"/>
                <w:lang w:bidi="ar"/>
              </w:rPr>
              <w:t>，便于插入优先广播。</w:t>
            </w:r>
            <w:r>
              <w:rPr>
                <w:rFonts w:ascii="宋体" w:hAnsi="宋体" w:cs="宋体" w:hint="eastAsia"/>
                <w:color w:val="000000"/>
                <w:kern w:val="0"/>
                <w:sz w:val="20"/>
                <w:szCs w:val="20"/>
                <w:lang w:bidi="ar"/>
              </w:rPr>
              <w:br/>
              <w:t>4.各通道独立音量控制，高音和低音音调控制。</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br/>
              <w:t>5.5单位LED电平表，甚易监察工作状态，输出短路保护并告警。</w:t>
            </w:r>
            <w:r>
              <w:rPr>
                <w:rFonts w:ascii="宋体" w:hAnsi="宋体" w:cs="宋体" w:hint="eastAsia"/>
                <w:color w:val="000000"/>
                <w:kern w:val="0"/>
                <w:sz w:val="20"/>
                <w:szCs w:val="20"/>
                <w:lang w:bidi="ar"/>
              </w:rPr>
              <w:br/>
              <w:t>6.输出调整率由满载到空载，小于3dB</w:t>
            </w:r>
            <w:r>
              <w:rPr>
                <w:rFonts w:ascii="宋体" w:hAnsi="宋体" w:cs="宋体" w:hint="eastAsia"/>
                <w:color w:val="000000"/>
                <w:kern w:val="0"/>
                <w:sz w:val="20"/>
                <w:szCs w:val="20"/>
                <w:lang w:bidi="ar"/>
              </w:rPr>
              <w:br/>
              <w:t>7.输出方式P1，70V、100V定压输出</w:t>
            </w:r>
            <w:r>
              <w:rPr>
                <w:rFonts w:ascii="宋体" w:hAnsi="宋体" w:cs="宋体" w:hint="eastAsia"/>
                <w:color w:val="000000"/>
                <w:kern w:val="0"/>
                <w:sz w:val="20"/>
                <w:szCs w:val="20"/>
                <w:lang w:bidi="ar"/>
              </w:rPr>
              <w:br/>
              <w:t>8.辅助输出≥1V</w:t>
            </w:r>
            <w:r>
              <w:rPr>
                <w:rFonts w:ascii="宋体" w:hAnsi="宋体" w:cs="宋体" w:hint="eastAsia"/>
                <w:color w:val="000000"/>
                <w:kern w:val="0"/>
                <w:sz w:val="20"/>
                <w:szCs w:val="20"/>
                <w:lang w:bidi="ar"/>
              </w:rPr>
              <w:br/>
              <w:t>9.输入Mic1，2，3：600Ω，≤3mV，不平衡</w:t>
            </w:r>
            <w:r>
              <w:rPr>
                <w:rFonts w:ascii="宋体" w:hAnsi="宋体" w:cs="宋体" w:hint="eastAsia"/>
                <w:color w:val="000000"/>
                <w:kern w:val="0"/>
                <w:sz w:val="20"/>
                <w:szCs w:val="20"/>
                <w:lang w:bidi="ar"/>
              </w:rPr>
              <w:br/>
              <w:t>10.AUX1，2：10kΩ，≤300mV，不平衡</w:t>
            </w:r>
            <w:r>
              <w:rPr>
                <w:rFonts w:ascii="宋体" w:hAnsi="宋体" w:cs="宋体" w:hint="eastAsia"/>
                <w:color w:val="000000"/>
                <w:kern w:val="0"/>
                <w:sz w:val="20"/>
                <w:szCs w:val="20"/>
                <w:lang w:bidi="ar"/>
              </w:rPr>
              <w:br/>
              <w:t>11.频响50Hz-16kHz（±3dB）</w:t>
            </w:r>
            <w:r>
              <w:rPr>
                <w:rFonts w:ascii="宋体" w:hAnsi="宋体" w:cs="宋体" w:hint="eastAsia"/>
                <w:color w:val="000000"/>
                <w:kern w:val="0"/>
                <w:sz w:val="20"/>
                <w:szCs w:val="20"/>
                <w:lang w:bidi="ar"/>
              </w:rPr>
              <w:br/>
              <w:t>12.谐波失真&lt;1%at1kHz，1/3额定输出电压</w:t>
            </w:r>
            <w:r>
              <w:rPr>
                <w:rFonts w:ascii="宋体" w:hAnsi="宋体" w:cs="宋体" w:hint="eastAsia"/>
                <w:color w:val="000000"/>
                <w:kern w:val="0"/>
                <w:sz w:val="20"/>
                <w:szCs w:val="20"/>
                <w:lang w:bidi="ar"/>
              </w:rPr>
              <w:br/>
              <w:t>13.信噪比Mic1，2，3：&gt;75dB</w:t>
            </w:r>
            <w:r>
              <w:rPr>
                <w:rFonts w:ascii="宋体" w:hAnsi="宋体" w:cs="宋体" w:hint="eastAsia"/>
                <w:color w:val="000000"/>
                <w:kern w:val="0"/>
                <w:sz w:val="20"/>
                <w:szCs w:val="20"/>
                <w:lang w:bidi="ar"/>
              </w:rPr>
              <w:br/>
              <w:t>14.AUX1，2：&gt;80dB</w:t>
            </w:r>
            <w:r>
              <w:rPr>
                <w:rFonts w:ascii="宋体" w:hAnsi="宋体" w:cs="宋体" w:hint="eastAsia"/>
                <w:color w:val="000000"/>
                <w:kern w:val="0"/>
                <w:sz w:val="20"/>
                <w:szCs w:val="20"/>
                <w:lang w:bidi="ar"/>
              </w:rPr>
              <w:br/>
              <w:t>15.音调调节低音：±10dB（100Hz）</w:t>
            </w:r>
            <w:r>
              <w:rPr>
                <w:rFonts w:ascii="宋体" w:hAnsi="宋体" w:cs="宋体" w:hint="eastAsia"/>
                <w:color w:val="000000"/>
                <w:kern w:val="0"/>
                <w:sz w:val="20"/>
                <w:szCs w:val="20"/>
                <w:lang w:bidi="ar"/>
              </w:rPr>
              <w:br/>
              <w:t>16.高音：±10dB（10kHz）</w:t>
            </w:r>
            <w:r>
              <w:rPr>
                <w:rFonts w:ascii="宋体" w:hAnsi="宋体" w:cs="宋体" w:hint="eastAsia"/>
                <w:color w:val="000000"/>
                <w:kern w:val="0"/>
                <w:sz w:val="20"/>
                <w:szCs w:val="20"/>
                <w:lang w:bidi="ar"/>
              </w:rPr>
              <w:br/>
              <w:t>17.保护交流保险丝，直流输出，过载，短路。</w:t>
            </w:r>
            <w:r>
              <w:rPr>
                <w:rFonts w:ascii="宋体" w:hAnsi="宋体" w:cs="宋体" w:hint="eastAsia"/>
                <w:color w:val="000000"/>
                <w:kern w:val="0"/>
                <w:sz w:val="20"/>
                <w:szCs w:val="20"/>
                <w:lang w:bidi="ar"/>
              </w:rPr>
              <w:br/>
              <w:t>18.</w:t>
            </w:r>
            <w:proofErr w:type="gramStart"/>
            <w:r>
              <w:rPr>
                <w:rFonts w:ascii="宋体" w:hAnsi="宋体" w:cs="宋体" w:hint="eastAsia"/>
                <w:color w:val="000000"/>
                <w:kern w:val="0"/>
                <w:sz w:val="20"/>
                <w:szCs w:val="20"/>
                <w:lang w:bidi="ar"/>
              </w:rPr>
              <w:t>默音功能</w:t>
            </w:r>
            <w:proofErr w:type="gramEnd"/>
            <w:r>
              <w:rPr>
                <w:rFonts w:ascii="宋体" w:hAnsi="宋体" w:cs="宋体" w:hint="eastAsia"/>
                <w:color w:val="000000"/>
                <w:kern w:val="0"/>
                <w:sz w:val="20"/>
                <w:szCs w:val="20"/>
                <w:lang w:bidi="ar"/>
              </w:rPr>
              <w:t>Mic1输入覆盖其它输入（衰减0到-30dB）</w:t>
            </w:r>
            <w:r>
              <w:rPr>
                <w:rFonts w:ascii="宋体" w:hAnsi="宋体" w:cs="宋体" w:hint="eastAsia"/>
                <w:color w:val="000000"/>
                <w:kern w:val="0"/>
                <w:sz w:val="20"/>
                <w:szCs w:val="20"/>
                <w:lang w:bidi="ar"/>
              </w:rPr>
              <w:br/>
              <w:t>19.电源AC220V-240V/50Hz-60Hz</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壁挂扬声器</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1.声音清晰、明亮、透彻。</w:t>
            </w:r>
            <w:r>
              <w:rPr>
                <w:rFonts w:ascii="宋体" w:hAnsi="宋体" w:cs="宋体" w:hint="eastAsia"/>
                <w:color w:val="000000"/>
                <w:kern w:val="0"/>
                <w:sz w:val="20"/>
                <w:szCs w:val="20"/>
                <w:lang w:bidi="ar"/>
              </w:rPr>
              <w:br/>
              <w:t>2.专为成本敏感型应用场所设计。</w:t>
            </w:r>
            <w:r>
              <w:rPr>
                <w:rFonts w:ascii="宋体" w:hAnsi="宋体" w:cs="宋体" w:hint="eastAsia"/>
                <w:color w:val="000000"/>
                <w:kern w:val="0"/>
                <w:sz w:val="20"/>
                <w:szCs w:val="20"/>
                <w:lang w:bidi="ar"/>
              </w:rPr>
              <w:br/>
              <w:t>3.流线型外观，</w:t>
            </w:r>
            <w:proofErr w:type="gramStart"/>
            <w:r>
              <w:rPr>
                <w:rFonts w:ascii="宋体" w:hAnsi="宋体" w:cs="宋体" w:hint="eastAsia"/>
                <w:color w:val="000000"/>
                <w:kern w:val="0"/>
                <w:sz w:val="20"/>
                <w:szCs w:val="20"/>
                <w:lang w:bidi="ar"/>
              </w:rPr>
              <w:t>面网与</w:t>
            </w:r>
            <w:proofErr w:type="gramEnd"/>
            <w:r>
              <w:rPr>
                <w:rFonts w:ascii="宋体" w:hAnsi="宋体" w:cs="宋体" w:hint="eastAsia"/>
                <w:color w:val="000000"/>
                <w:kern w:val="0"/>
                <w:sz w:val="20"/>
                <w:szCs w:val="20"/>
                <w:lang w:bidi="ar"/>
              </w:rPr>
              <w:t>箱体</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体式设计，能很好的融入各种场所的装饰风格。</w:t>
            </w:r>
            <w:r>
              <w:rPr>
                <w:rFonts w:ascii="宋体" w:hAnsi="宋体" w:cs="宋体" w:hint="eastAsia"/>
                <w:color w:val="000000"/>
                <w:kern w:val="0"/>
                <w:sz w:val="20"/>
                <w:szCs w:val="20"/>
                <w:lang w:bidi="ar"/>
              </w:rPr>
              <w:br/>
              <w:t>4.小巧体积，内置音频变压器。</w:t>
            </w:r>
            <w:r>
              <w:rPr>
                <w:rFonts w:ascii="宋体" w:hAnsi="宋体" w:cs="宋体" w:hint="eastAsia"/>
                <w:color w:val="000000"/>
                <w:kern w:val="0"/>
                <w:sz w:val="20"/>
                <w:szCs w:val="20"/>
                <w:lang w:bidi="ar"/>
              </w:rPr>
              <w:br/>
              <w:t xml:space="preserve">5.能帮助您轻松实现音乐和广播的播放。 </w:t>
            </w:r>
            <w:r>
              <w:rPr>
                <w:rFonts w:ascii="宋体" w:hAnsi="宋体" w:cs="宋体" w:hint="eastAsia"/>
                <w:color w:val="000000"/>
                <w:kern w:val="0"/>
                <w:sz w:val="20"/>
                <w:szCs w:val="20"/>
                <w:lang w:bidi="ar"/>
              </w:rPr>
              <w:br/>
              <w:t>6.箱体：采用优质环保ABS材质，经久耐用，安全可靠。</w:t>
            </w:r>
            <w:r>
              <w:rPr>
                <w:rFonts w:ascii="宋体" w:hAnsi="宋体" w:cs="宋体" w:hint="eastAsia"/>
                <w:color w:val="000000"/>
                <w:kern w:val="0"/>
                <w:sz w:val="20"/>
                <w:szCs w:val="20"/>
                <w:lang w:bidi="ar"/>
              </w:rPr>
              <w:br/>
              <w:t>7.喇叭单元：4.5</w:t>
            </w:r>
            <w:proofErr w:type="gramStart"/>
            <w:r>
              <w:rPr>
                <w:rFonts w:ascii="宋体" w:hAnsi="宋体" w:cs="宋体" w:hint="eastAsia"/>
                <w:color w:val="000000"/>
                <w:kern w:val="0"/>
                <w:sz w:val="20"/>
                <w:szCs w:val="20"/>
                <w:lang w:bidi="ar"/>
              </w:rPr>
              <w:t>”</w:t>
            </w:r>
            <w:proofErr w:type="gramEnd"/>
            <w:r>
              <w:rPr>
                <w:rFonts w:ascii="宋体" w:hAnsi="宋体" w:cs="宋体" w:hint="eastAsia"/>
                <w:color w:val="000000"/>
                <w:kern w:val="0"/>
                <w:sz w:val="20"/>
                <w:szCs w:val="20"/>
                <w:lang w:bidi="ar"/>
              </w:rPr>
              <w:t>振膜采用原色海藻打捞纸浆鼓纸，全频扬声器，频响宽阔。</w:t>
            </w:r>
            <w:r>
              <w:rPr>
                <w:rFonts w:ascii="宋体" w:hAnsi="宋体" w:cs="宋体" w:hint="eastAsia"/>
                <w:color w:val="000000"/>
                <w:kern w:val="0"/>
                <w:sz w:val="20"/>
                <w:szCs w:val="20"/>
                <w:lang w:bidi="ar"/>
              </w:rPr>
              <w:br/>
              <w:t>8.变压器：E</w:t>
            </w:r>
            <w:proofErr w:type="gramStart"/>
            <w:r>
              <w:rPr>
                <w:rFonts w:ascii="宋体" w:hAnsi="宋体" w:cs="宋体" w:hint="eastAsia"/>
                <w:color w:val="000000"/>
                <w:kern w:val="0"/>
                <w:sz w:val="20"/>
                <w:szCs w:val="20"/>
                <w:lang w:bidi="ar"/>
              </w:rPr>
              <w:t>型纯铜线匝</w:t>
            </w:r>
            <w:proofErr w:type="gramEnd"/>
            <w:r>
              <w:rPr>
                <w:rFonts w:ascii="宋体" w:hAnsi="宋体" w:cs="宋体" w:hint="eastAsia"/>
                <w:color w:val="000000"/>
                <w:kern w:val="0"/>
                <w:sz w:val="20"/>
                <w:szCs w:val="20"/>
                <w:lang w:bidi="ar"/>
              </w:rPr>
              <w:t>音频变压器，确保音频输出保真度。</w:t>
            </w:r>
            <w:r>
              <w:rPr>
                <w:rFonts w:ascii="宋体" w:hAnsi="宋体" w:cs="宋体" w:hint="eastAsia"/>
                <w:color w:val="000000"/>
                <w:kern w:val="0"/>
                <w:sz w:val="20"/>
                <w:szCs w:val="20"/>
                <w:lang w:bidi="ar"/>
              </w:rPr>
              <w:br/>
              <w:t>9.喇叭单元 4.5"×1</w:t>
            </w:r>
            <w:r>
              <w:rPr>
                <w:rFonts w:ascii="宋体" w:hAnsi="宋体" w:cs="宋体" w:hint="eastAsia"/>
                <w:color w:val="000000"/>
                <w:kern w:val="0"/>
                <w:sz w:val="20"/>
                <w:szCs w:val="20"/>
                <w:lang w:bidi="ar"/>
              </w:rPr>
              <w:br/>
              <w:t>10.工作电压 70/100V</w:t>
            </w:r>
            <w:r>
              <w:rPr>
                <w:rFonts w:ascii="宋体" w:hAnsi="宋体" w:cs="宋体" w:hint="eastAsia"/>
                <w:color w:val="000000"/>
                <w:kern w:val="0"/>
                <w:sz w:val="20"/>
                <w:szCs w:val="20"/>
                <w:lang w:bidi="ar"/>
              </w:rPr>
              <w:br/>
              <w:t>11.额定功率(RMS) 5W</w:t>
            </w:r>
            <w:r>
              <w:rPr>
                <w:rFonts w:ascii="宋体" w:hAnsi="宋体" w:cs="宋体" w:hint="eastAsia"/>
                <w:color w:val="000000"/>
                <w:kern w:val="0"/>
                <w:sz w:val="20"/>
                <w:szCs w:val="20"/>
                <w:lang w:bidi="ar"/>
              </w:rPr>
              <w:br/>
              <w:t>12.频响范围 180Hz~14kHz</w:t>
            </w:r>
            <w:r>
              <w:rPr>
                <w:rFonts w:ascii="宋体" w:hAnsi="宋体" w:cs="宋体" w:hint="eastAsia"/>
                <w:color w:val="000000"/>
                <w:kern w:val="0"/>
                <w:sz w:val="20"/>
                <w:szCs w:val="20"/>
                <w:lang w:bidi="ar"/>
              </w:rPr>
              <w:br/>
              <w:t>13.灵敏度(1m,1W) 91dB±2dB</w:t>
            </w:r>
            <w:r>
              <w:rPr>
                <w:rFonts w:ascii="宋体" w:hAnsi="宋体" w:cs="宋体" w:hint="eastAsia"/>
                <w:color w:val="000000"/>
                <w:kern w:val="0"/>
                <w:sz w:val="20"/>
                <w:szCs w:val="20"/>
                <w:lang w:bidi="ar"/>
              </w:rPr>
              <w:br/>
              <w:t>14.最大声压级(1m) 96dB±2dB</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只</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pStyle w:val="1"/>
              <w:widowControl/>
              <w:spacing w:before="150" w:beforeAutospacing="0" w:afterAutospacing="0" w:line="450" w:lineRule="atLeast"/>
              <w:jc w:val="center"/>
              <w:rPr>
                <w:rFonts w:hint="default"/>
                <w:b w:val="0"/>
                <w:bCs/>
                <w:sz w:val="20"/>
                <w:szCs w:val="20"/>
              </w:rPr>
            </w:pPr>
            <w:r>
              <w:rPr>
                <w:rFonts w:cs="宋体"/>
                <w:b w:val="0"/>
                <w:bCs/>
                <w:sz w:val="20"/>
                <w:szCs w:val="20"/>
              </w:rPr>
              <w:t>专业鹅颈</w:t>
            </w:r>
            <w:r>
              <w:rPr>
                <w:rFonts w:cs="宋体"/>
                <w:b w:val="0"/>
                <w:bCs/>
                <w:sz w:val="20"/>
                <w:szCs w:val="20"/>
              </w:rPr>
              <w:lastRenderedPageBreak/>
              <w:t>会议麦克风</w:t>
            </w:r>
          </w:p>
          <w:p w:rsidR="00952755" w:rsidRDefault="00952755" w:rsidP="007567EB">
            <w:pPr>
              <w:widowControl/>
              <w:jc w:val="center"/>
              <w:textAlignment w:val="center"/>
              <w:rPr>
                <w:rFonts w:ascii="宋体" w:hAnsi="宋体" w:cs="宋体"/>
                <w:color w:val="000000"/>
                <w:kern w:val="0"/>
                <w:sz w:val="20"/>
                <w:szCs w:val="20"/>
                <w:lang w:bidi="ar"/>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lastRenderedPageBreak/>
              <w:t>1.最大声压级：120dB</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2.信</w:t>
            </w:r>
            <w:proofErr w:type="gramStart"/>
            <w:r>
              <w:rPr>
                <w:rFonts w:ascii="宋体" w:hAnsi="宋体" w:cs="宋体" w:hint="eastAsia"/>
                <w:color w:val="000000"/>
                <w:sz w:val="20"/>
                <w:szCs w:val="20"/>
              </w:rPr>
              <w:t>躁</w:t>
            </w:r>
            <w:proofErr w:type="gramEnd"/>
            <w:r>
              <w:rPr>
                <w:rFonts w:ascii="宋体" w:hAnsi="宋体" w:cs="宋体" w:hint="eastAsia"/>
                <w:color w:val="000000"/>
                <w:sz w:val="20"/>
                <w:szCs w:val="20"/>
              </w:rPr>
              <w:t>比：60dBdB</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3.频率响应：100Hz～12KHz</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4.重量：740g（含底座）</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lastRenderedPageBreak/>
              <w:t>5.产地：北京</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6.电源电压：3V（两节7#电池）</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7.其他：无光黑色</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8.外形尺寸：MIC ：φ21 x 435mm, 底座：130 x 109 x</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9.型号：CZT103</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10.RF载波频段：5</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11.电源：5 V</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12.工作温度：5 ℃</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13.接收机音频输出电平：5</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14.灵敏度：20mv/pa（-34 dB±2 dB，@2500Ω负载，0dB= dB</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15.频响范围：5 Hz</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16.失真度：5%</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17.拾音方式：5</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18.使用方式：手握式</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19.输出功率：5 W</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20.增益调节范围：5</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21.指向性：单向性</w:t>
            </w:r>
          </w:p>
          <w:p w:rsidR="00952755" w:rsidRDefault="00952755" w:rsidP="007567EB">
            <w:pPr>
              <w:jc w:val="left"/>
              <w:rPr>
                <w:rFonts w:ascii="宋体" w:hAnsi="宋体" w:cs="宋体"/>
                <w:color w:val="000000"/>
                <w:sz w:val="20"/>
                <w:szCs w:val="20"/>
              </w:rPr>
            </w:pPr>
            <w:r>
              <w:rPr>
                <w:rFonts w:ascii="宋体" w:hAnsi="宋体" w:cs="宋体" w:hint="eastAsia"/>
                <w:color w:val="000000"/>
                <w:sz w:val="20"/>
                <w:szCs w:val="20"/>
              </w:rPr>
              <w:t>22.阻抗：2000Ω Ω</w:t>
            </w:r>
          </w:p>
          <w:p w:rsidR="00952755" w:rsidRDefault="00952755" w:rsidP="007567EB">
            <w:pPr>
              <w:jc w:val="left"/>
              <w:rPr>
                <w:rFonts w:ascii="宋体" w:hAnsi="宋体" w:cs="宋体"/>
                <w:color w:val="000000"/>
                <w:kern w:val="0"/>
                <w:sz w:val="20"/>
                <w:szCs w:val="20"/>
                <w:lang w:bidi="ar"/>
              </w:rPr>
            </w:pPr>
            <w:r>
              <w:rPr>
                <w:rFonts w:ascii="宋体" w:hAnsi="宋体" w:cs="宋体" w:hint="eastAsia"/>
                <w:color w:val="000000"/>
                <w:sz w:val="20"/>
                <w:szCs w:val="20"/>
              </w:rPr>
              <w:t>23.单体结构：电容式</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lastRenderedPageBreak/>
              <w:t>个</w:t>
            </w:r>
            <w:proofErr w:type="gramEnd"/>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21</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网络交换机</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重量：2.65Kg</w:t>
            </w:r>
            <w:r>
              <w:rPr>
                <w:rFonts w:ascii="宋体" w:hAnsi="宋体" w:cs="宋体" w:hint="eastAsia"/>
                <w:color w:val="000000"/>
                <w:kern w:val="0"/>
                <w:sz w:val="20"/>
                <w:szCs w:val="20"/>
                <w:lang w:bidi="ar"/>
              </w:rPr>
              <w:br/>
              <w:t>网络标准：以太网</w:t>
            </w:r>
            <w:r>
              <w:rPr>
                <w:rFonts w:ascii="宋体" w:hAnsi="宋体" w:cs="宋体" w:hint="eastAsia"/>
                <w:color w:val="000000"/>
                <w:kern w:val="0"/>
                <w:sz w:val="20"/>
                <w:szCs w:val="20"/>
                <w:lang w:bidi="ar"/>
              </w:rPr>
              <w:br/>
              <w:t>尺寸：320x208x43.6</w:t>
            </w:r>
            <w:r>
              <w:rPr>
                <w:rFonts w:ascii="宋体" w:hAnsi="宋体" w:cs="宋体" w:hint="eastAsia"/>
                <w:color w:val="000000"/>
                <w:kern w:val="0"/>
                <w:sz w:val="20"/>
                <w:szCs w:val="20"/>
                <w:lang w:bidi="ar"/>
              </w:rPr>
              <w:br/>
              <w:t>速度：10/100/1000Base</w:t>
            </w:r>
            <w:r>
              <w:rPr>
                <w:rFonts w:ascii="宋体" w:hAnsi="宋体" w:cs="宋体" w:hint="eastAsia"/>
                <w:color w:val="000000"/>
                <w:kern w:val="0"/>
                <w:sz w:val="20"/>
                <w:szCs w:val="20"/>
                <w:lang w:bidi="ar"/>
              </w:rPr>
              <w:br/>
              <w:t>VLAN：1</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台</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水晶头</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接口：8P8C RJ45</w:t>
            </w:r>
            <w:r>
              <w:rPr>
                <w:rFonts w:ascii="宋体" w:hAnsi="宋体" w:cs="宋体" w:hint="eastAsia"/>
                <w:color w:val="000000"/>
                <w:kern w:val="0"/>
                <w:sz w:val="20"/>
                <w:szCs w:val="20"/>
                <w:lang w:bidi="ar"/>
              </w:rPr>
              <w:br/>
              <w:t>其它特性：</w:t>
            </w:r>
            <w:proofErr w:type="gramStart"/>
            <w:r>
              <w:rPr>
                <w:rFonts w:ascii="宋体" w:hAnsi="宋体" w:cs="宋体" w:hint="eastAsia"/>
                <w:color w:val="000000"/>
                <w:kern w:val="0"/>
                <w:sz w:val="20"/>
                <w:szCs w:val="20"/>
                <w:lang w:bidi="ar"/>
              </w:rPr>
              <w:t>工程级</w:t>
            </w:r>
            <w:proofErr w:type="gramEnd"/>
            <w:r>
              <w:rPr>
                <w:rFonts w:ascii="宋体" w:hAnsi="宋体" w:cs="宋体" w:hint="eastAsia"/>
                <w:color w:val="000000"/>
                <w:kern w:val="0"/>
                <w:sz w:val="20"/>
                <w:szCs w:val="20"/>
                <w:lang w:bidi="ar"/>
              </w:rPr>
              <w:t>50U镀金</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盒</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超五类网线</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箱</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广播音箱线（室内）</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米</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广播音箱线（室外）</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米</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1100</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PVC线管/槽</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米</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1100</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附件</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国标视/音频线、视音频插座、电源插座、各种电源线、开关、等附材、五金件等</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批</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商务条款及其它要求</w:t>
            </w: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ind w:firstLineChars="100" w:firstLine="210"/>
              <w:rPr>
                <w:rFonts w:ascii="宋体" w:hAnsi="宋体" w:cs="宋体"/>
                <w:szCs w:val="21"/>
              </w:rPr>
            </w:pPr>
            <w:r>
              <w:rPr>
                <w:rFonts w:ascii="宋体" w:hAnsi="宋体" w:cs="宋体" w:hint="eastAsia"/>
                <w:szCs w:val="21"/>
              </w:rPr>
              <w:lastRenderedPageBreak/>
              <w:t>一、合同签订期:自中标通知书发出之日起  7  日内。</w:t>
            </w: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jc w:val="left"/>
              <w:rPr>
                <w:rFonts w:ascii="宋体" w:hAnsi="宋体" w:cs="宋体"/>
                <w:szCs w:val="21"/>
              </w:rPr>
            </w:pPr>
            <w:r>
              <w:rPr>
                <w:rFonts w:ascii="宋体" w:hAnsi="宋体" w:cs="宋体" w:hint="eastAsia"/>
                <w:szCs w:val="21"/>
              </w:rPr>
              <w:t>▲二、交货期：自签订合同之日起</w:t>
            </w:r>
            <w:r w:rsidRPr="008835D6">
              <w:rPr>
                <w:rFonts w:ascii="宋体" w:hAnsi="宋体" w:cs="宋体" w:hint="eastAsia"/>
                <w:color w:val="FF0000"/>
                <w:szCs w:val="21"/>
              </w:rPr>
              <w:t>20个</w:t>
            </w:r>
            <w:r>
              <w:rPr>
                <w:rFonts w:ascii="宋体" w:hAnsi="宋体" w:cs="宋体" w:hint="eastAsia"/>
                <w:szCs w:val="21"/>
              </w:rPr>
              <w:t>工作日内安装调式完毕并交付使用。</w:t>
            </w: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jc w:val="left"/>
              <w:rPr>
                <w:rFonts w:ascii="宋体" w:hAnsi="宋体" w:cs="宋体"/>
                <w:szCs w:val="21"/>
              </w:rPr>
            </w:pPr>
            <w:r>
              <w:rPr>
                <w:rFonts w:ascii="宋体" w:hAnsi="宋体" w:cs="宋体" w:hint="eastAsia"/>
                <w:szCs w:val="21"/>
              </w:rPr>
              <w:t>▲三、交货地点：采购人指定地点。</w:t>
            </w: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jc w:val="left"/>
              <w:rPr>
                <w:rFonts w:ascii="宋体" w:hAnsi="宋体" w:cs="宋体"/>
                <w:szCs w:val="21"/>
              </w:rPr>
            </w:pPr>
            <w:r>
              <w:rPr>
                <w:rFonts w:ascii="宋体" w:hAnsi="宋体" w:cs="宋体" w:hint="eastAsia"/>
                <w:szCs w:val="21"/>
              </w:rPr>
              <w:t xml:space="preserve">▲四、付款方式： </w:t>
            </w:r>
          </w:p>
          <w:p w:rsidR="00952755" w:rsidRPr="00511625" w:rsidRDefault="00952755" w:rsidP="007567EB">
            <w:pPr>
              <w:widowControl/>
              <w:shd w:val="clear" w:color="auto" w:fill="FFFFFF"/>
              <w:spacing w:line="420" w:lineRule="exact"/>
              <w:ind w:firstLineChars="200" w:firstLine="420"/>
              <w:rPr>
                <w:rFonts w:ascii="宋体" w:hAnsi="宋体"/>
                <w:color w:val="000000"/>
                <w:szCs w:val="21"/>
                <w:u w:val="single"/>
              </w:rPr>
            </w:pPr>
            <w:r w:rsidRPr="00511625">
              <w:rPr>
                <w:rFonts w:ascii="宋体" w:hAnsi="宋体" w:hint="eastAsia"/>
                <w:color w:val="000000"/>
                <w:szCs w:val="21"/>
              </w:rPr>
              <w:t>（1）</w:t>
            </w:r>
            <w:r>
              <w:rPr>
                <w:rFonts w:ascii="宋体" w:hAnsi="宋体" w:hint="eastAsia"/>
                <w:color w:val="000000"/>
                <w:szCs w:val="21"/>
                <w:u w:val="single"/>
              </w:rPr>
              <w:t>无预付款</w:t>
            </w:r>
            <w:r w:rsidRPr="00511625">
              <w:rPr>
                <w:rFonts w:ascii="宋体" w:hAnsi="宋体" w:hint="eastAsia"/>
                <w:color w:val="000000"/>
                <w:szCs w:val="21"/>
                <w:u w:val="single"/>
              </w:rPr>
              <w:t>，项目交付使用并验收合格后3个工作日内，成交供应商将合同全额发票开具给采购人，采购人于7</w:t>
            </w:r>
            <w:r>
              <w:rPr>
                <w:rFonts w:ascii="宋体" w:hAnsi="宋体" w:hint="eastAsia"/>
                <w:color w:val="000000"/>
                <w:szCs w:val="21"/>
                <w:u w:val="single"/>
              </w:rPr>
              <w:t>个工作日内一次性支付</w:t>
            </w:r>
            <w:r w:rsidRPr="00511625">
              <w:rPr>
                <w:rFonts w:ascii="宋体" w:hAnsi="宋体" w:hint="eastAsia"/>
                <w:color w:val="000000"/>
                <w:szCs w:val="21"/>
                <w:u w:val="single"/>
              </w:rPr>
              <w:t>合同</w:t>
            </w:r>
            <w:r>
              <w:rPr>
                <w:rFonts w:ascii="宋体" w:hAnsi="宋体" w:hint="eastAsia"/>
                <w:color w:val="000000"/>
                <w:szCs w:val="21"/>
                <w:u w:val="single"/>
              </w:rPr>
              <w:t>全</w:t>
            </w:r>
            <w:r w:rsidRPr="00511625">
              <w:rPr>
                <w:rFonts w:ascii="宋体" w:hAnsi="宋体" w:hint="eastAsia"/>
                <w:color w:val="000000"/>
                <w:szCs w:val="21"/>
                <w:u w:val="single"/>
              </w:rPr>
              <w:t>款。</w:t>
            </w:r>
          </w:p>
          <w:p w:rsidR="00952755" w:rsidRPr="00511625" w:rsidRDefault="00952755" w:rsidP="007567EB">
            <w:pPr>
              <w:widowControl/>
              <w:shd w:val="clear" w:color="auto" w:fill="FFFFFF"/>
              <w:spacing w:line="420" w:lineRule="exact"/>
              <w:ind w:firstLineChars="200" w:firstLine="420"/>
              <w:rPr>
                <w:rFonts w:ascii="宋体" w:hAnsi="宋体"/>
                <w:color w:val="FF0000"/>
                <w:szCs w:val="21"/>
                <w:u w:val="single"/>
              </w:rPr>
            </w:pPr>
            <w:r w:rsidRPr="00511625">
              <w:rPr>
                <w:rFonts w:ascii="宋体" w:hAnsi="宋体" w:hint="eastAsia"/>
                <w:color w:val="000000"/>
                <w:szCs w:val="21"/>
              </w:rPr>
              <w:t>（2）</w:t>
            </w:r>
            <w:r w:rsidRPr="00511625">
              <w:rPr>
                <w:rFonts w:ascii="宋体" w:hAnsi="宋体" w:hint="eastAsia"/>
                <w:color w:val="000000"/>
                <w:szCs w:val="21"/>
                <w:u w:val="single"/>
              </w:rPr>
              <w:t>签订合同前，成交供应商向采购人交纳合同总金额的3%作为履约保证金，项目质保期满且无质量问题后，采购人在10个工作日内向成交供应商退还履约保证金（无息）。</w:t>
            </w:r>
          </w:p>
          <w:p w:rsidR="00952755" w:rsidRDefault="00952755" w:rsidP="007567EB">
            <w:pPr>
              <w:jc w:val="left"/>
              <w:rPr>
                <w:rFonts w:ascii="宋体" w:hAnsi="宋体" w:cs="宋体"/>
                <w:szCs w:val="21"/>
              </w:rPr>
            </w:pP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jc w:val="left"/>
              <w:rPr>
                <w:rFonts w:ascii="宋体" w:hAnsi="宋体" w:cs="宋体"/>
                <w:szCs w:val="21"/>
              </w:rPr>
            </w:pPr>
            <w:r>
              <w:rPr>
                <w:rFonts w:ascii="宋体" w:hAnsi="宋体" w:cs="宋体" w:hint="eastAsia"/>
                <w:szCs w:val="21"/>
              </w:rPr>
              <w:t>▲五、竞标人应保证提供的全部产品的技术参数、配置和性能指标必须为真实有效。</w:t>
            </w: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rPr>
                <w:rFonts w:ascii="宋体" w:hAnsi="宋体" w:cs="宋体"/>
                <w:szCs w:val="21"/>
              </w:rPr>
            </w:pPr>
            <w:r>
              <w:rPr>
                <w:rFonts w:ascii="宋体" w:hAnsi="宋体" w:cs="宋体" w:hint="eastAsia"/>
                <w:szCs w:val="21"/>
              </w:rPr>
              <w:t>六、售后服务及其他要求</w:t>
            </w:r>
          </w:p>
          <w:p w:rsidR="00952755" w:rsidRDefault="00952755" w:rsidP="007567EB">
            <w:pPr>
              <w:rPr>
                <w:rFonts w:ascii="宋体" w:hAnsi="宋体" w:cs="宋体"/>
                <w:szCs w:val="21"/>
              </w:rPr>
            </w:pPr>
            <w:r>
              <w:rPr>
                <w:rFonts w:ascii="宋体" w:hAnsi="宋体" w:cs="宋体" w:hint="eastAsia"/>
                <w:szCs w:val="21"/>
              </w:rPr>
              <w:t>1.质量保证期1年（自交货并验收合格之日起计）；</w:t>
            </w:r>
          </w:p>
          <w:p w:rsidR="00952755" w:rsidRDefault="00952755" w:rsidP="007567EB">
            <w:pPr>
              <w:rPr>
                <w:rFonts w:ascii="宋体" w:hAnsi="宋体" w:cs="宋体"/>
                <w:szCs w:val="21"/>
              </w:rPr>
            </w:pPr>
            <w:r>
              <w:rPr>
                <w:rFonts w:ascii="宋体" w:hAnsi="宋体" w:cs="宋体" w:hint="eastAsia"/>
                <w:szCs w:val="21"/>
              </w:rPr>
              <w:t>2.故障响应时间：中标供应商应接到故障通知后在 4 小时内到采购人指定现场，按国家及行业标准对故障进行及时处理；在8小时内不能解决的，供应商须在一个工作日内提供与原设备技术参数要求相同或高于原设备技术参数要求的备用产品，以保证采购人的正常工作；</w:t>
            </w:r>
          </w:p>
          <w:p w:rsidR="00952755" w:rsidRDefault="00952755" w:rsidP="007567EB">
            <w:pPr>
              <w:rPr>
                <w:rFonts w:ascii="宋体" w:hAnsi="宋体" w:cs="宋体"/>
                <w:szCs w:val="21"/>
              </w:rPr>
            </w:pPr>
            <w:r>
              <w:rPr>
                <w:rFonts w:ascii="宋体" w:hAnsi="宋体" w:cs="宋体" w:hint="eastAsia"/>
                <w:szCs w:val="21"/>
              </w:rPr>
              <w:t>3.免费送货上门、安装、调试，免费培训使用人员和维护人员，培训内容主要为：音频系统设备及线路的软硬件安装、操作、维护（包括操作系统的完全安装、维护等）；</w:t>
            </w:r>
          </w:p>
          <w:p w:rsidR="00952755" w:rsidRDefault="00952755" w:rsidP="007567EB">
            <w:pPr>
              <w:rPr>
                <w:rFonts w:ascii="宋体" w:hAnsi="宋体" w:cs="宋体"/>
                <w:szCs w:val="21"/>
              </w:rPr>
            </w:pPr>
            <w:r>
              <w:rPr>
                <w:rFonts w:ascii="宋体" w:hAnsi="宋体" w:cs="宋体" w:hint="eastAsia"/>
                <w:szCs w:val="21"/>
              </w:rPr>
              <w:t>4.在质量保证期内设备非因人为及不可抗拒因素的原因而引起损坏或质量问题，中标供应商应免费予以技术服务、维修或设备更换，并承担相应费用和零部件的费用，因人为因素出现的故障不在免费保修，范围内，中标供应商也要积极帮助采购人修理，并提供优惠价格的配件和服务。</w:t>
            </w:r>
          </w:p>
          <w:p w:rsidR="00952755" w:rsidRDefault="00952755" w:rsidP="007567EB">
            <w:pPr>
              <w:rPr>
                <w:rFonts w:ascii="宋体" w:hAnsi="宋体" w:cs="宋体"/>
                <w:szCs w:val="21"/>
              </w:rPr>
            </w:pPr>
            <w:r>
              <w:rPr>
                <w:rFonts w:ascii="宋体" w:hAnsi="宋体" w:cs="宋体" w:hint="eastAsia"/>
                <w:szCs w:val="21"/>
              </w:rPr>
              <w:t>5.每半年至少进行一次定期回访以及对设备保养。</w:t>
            </w:r>
          </w:p>
          <w:p w:rsidR="00952755" w:rsidRDefault="00952755" w:rsidP="007567EB">
            <w:pPr>
              <w:rPr>
                <w:rFonts w:ascii="宋体" w:hAnsi="宋体" w:cs="宋体"/>
                <w:szCs w:val="21"/>
              </w:rPr>
            </w:pPr>
            <w:r>
              <w:rPr>
                <w:rFonts w:ascii="宋体" w:hAnsi="宋体" w:cs="宋体" w:hint="eastAsia"/>
                <w:szCs w:val="21"/>
              </w:rPr>
              <w:t>6.投标人必须在本地设有长期服务机构（提供相关证明材料）。否则视为投标无效。</w:t>
            </w:r>
          </w:p>
          <w:p w:rsidR="00952755" w:rsidRDefault="00952755" w:rsidP="007567EB">
            <w:pPr>
              <w:rPr>
                <w:rFonts w:ascii="宋体" w:hAnsi="宋体" w:cs="宋体"/>
                <w:szCs w:val="21"/>
              </w:rPr>
            </w:pPr>
            <w:r>
              <w:rPr>
                <w:rFonts w:ascii="宋体" w:hAnsi="宋体" w:cs="宋体" w:hint="eastAsia"/>
                <w:szCs w:val="21"/>
              </w:rPr>
              <w:t>7.投标报价为采购人指定地点的现场交货价，包括：</w:t>
            </w:r>
          </w:p>
          <w:p w:rsidR="00952755" w:rsidRDefault="00952755" w:rsidP="007567EB">
            <w:pPr>
              <w:rPr>
                <w:rFonts w:ascii="宋体" w:hAnsi="宋体" w:cs="宋体"/>
                <w:szCs w:val="21"/>
              </w:rPr>
            </w:pPr>
            <w:r>
              <w:rPr>
                <w:rFonts w:ascii="宋体" w:hAnsi="宋体" w:cs="宋体" w:hint="eastAsia"/>
                <w:szCs w:val="21"/>
              </w:rPr>
              <w:t>（1）货物及标准附件、备品备件、专用工具的价格；</w:t>
            </w:r>
          </w:p>
          <w:p w:rsidR="00952755" w:rsidRDefault="00952755" w:rsidP="007567EB">
            <w:pPr>
              <w:rPr>
                <w:rFonts w:ascii="宋体" w:hAnsi="宋体" w:cs="宋体"/>
                <w:szCs w:val="21"/>
              </w:rPr>
            </w:pPr>
            <w:r>
              <w:rPr>
                <w:rFonts w:ascii="宋体" w:hAnsi="宋体" w:cs="宋体" w:hint="eastAsia"/>
                <w:szCs w:val="21"/>
              </w:rPr>
              <w:t>（2）运输、装卸、安装调试、培训、技术支持、售后服务等费用；</w:t>
            </w:r>
          </w:p>
          <w:p w:rsidR="00952755" w:rsidRDefault="00952755" w:rsidP="007567EB">
            <w:pPr>
              <w:rPr>
                <w:rFonts w:ascii="宋体" w:hAnsi="宋体" w:cs="宋体"/>
                <w:szCs w:val="21"/>
              </w:rPr>
            </w:pPr>
            <w:r>
              <w:rPr>
                <w:rFonts w:ascii="宋体" w:hAnsi="宋体" w:cs="宋体" w:hint="eastAsia"/>
                <w:szCs w:val="21"/>
              </w:rPr>
              <w:t>（3）必要的保险费用和各项税费；</w:t>
            </w:r>
          </w:p>
          <w:p w:rsidR="00952755" w:rsidRDefault="00952755" w:rsidP="007567EB">
            <w:pPr>
              <w:rPr>
                <w:rFonts w:ascii="宋体" w:hAnsi="宋体" w:cs="宋体"/>
                <w:szCs w:val="21"/>
              </w:rPr>
            </w:pPr>
            <w:r>
              <w:rPr>
                <w:rFonts w:ascii="宋体" w:hAnsi="宋体" w:cs="宋体" w:hint="eastAsia"/>
                <w:szCs w:val="21"/>
              </w:rPr>
              <w:t>（4）包括安装费用；</w:t>
            </w:r>
          </w:p>
          <w:p w:rsidR="00952755" w:rsidRDefault="00952755" w:rsidP="007567EB">
            <w:pPr>
              <w:rPr>
                <w:rFonts w:ascii="宋体" w:hAnsi="宋体" w:cs="宋体"/>
                <w:szCs w:val="21"/>
              </w:rPr>
            </w:pPr>
            <w:r>
              <w:rPr>
                <w:rFonts w:ascii="宋体" w:hAnsi="宋体" w:cs="宋体" w:hint="eastAsia"/>
                <w:szCs w:val="21"/>
              </w:rPr>
              <w:t>（5）到现场验收的费用。</w:t>
            </w:r>
          </w:p>
          <w:p w:rsidR="00952755" w:rsidRDefault="00952755" w:rsidP="007567EB">
            <w:pPr>
              <w:rPr>
                <w:rFonts w:ascii="宋体" w:hAnsi="宋体" w:cs="宋体"/>
                <w:szCs w:val="21"/>
              </w:rPr>
            </w:pPr>
            <w:r>
              <w:rPr>
                <w:rFonts w:ascii="宋体" w:hAnsi="宋体" w:cs="宋体" w:hint="eastAsia"/>
                <w:szCs w:val="21"/>
              </w:rPr>
              <w:t xml:space="preserve"> 8.验收条件及标准：</w:t>
            </w:r>
          </w:p>
          <w:p w:rsidR="00952755" w:rsidRDefault="00952755" w:rsidP="007567EB">
            <w:pPr>
              <w:rPr>
                <w:rFonts w:ascii="宋体" w:hAnsi="宋体" w:cs="宋体"/>
                <w:szCs w:val="21"/>
              </w:rPr>
            </w:pPr>
            <w:r>
              <w:rPr>
                <w:rFonts w:ascii="宋体" w:hAnsi="宋体" w:cs="宋体" w:hint="eastAsia"/>
                <w:szCs w:val="21"/>
              </w:rPr>
              <w:t>（1）常温0℃－35℃，符合合同要求及国家相关标准；</w:t>
            </w:r>
          </w:p>
          <w:p w:rsidR="00952755" w:rsidRDefault="00952755" w:rsidP="007567EB">
            <w:pPr>
              <w:rPr>
                <w:rFonts w:ascii="宋体" w:hAnsi="宋体" w:cs="宋体"/>
                <w:szCs w:val="21"/>
              </w:rPr>
            </w:pPr>
            <w:r>
              <w:rPr>
                <w:rFonts w:ascii="宋体" w:hAnsi="宋体" w:cs="宋体" w:hint="eastAsia"/>
                <w:szCs w:val="21"/>
              </w:rPr>
              <w:t>（2）参数配置符合标书要求，无任何变动；</w:t>
            </w:r>
          </w:p>
          <w:p w:rsidR="00952755" w:rsidRDefault="00952755" w:rsidP="007567EB">
            <w:pPr>
              <w:rPr>
                <w:rFonts w:ascii="宋体" w:hAnsi="宋体" w:cs="宋体"/>
                <w:szCs w:val="21"/>
              </w:rPr>
            </w:pPr>
            <w:r>
              <w:rPr>
                <w:rFonts w:ascii="宋体" w:hAnsi="宋体" w:cs="宋体" w:hint="eastAsia"/>
                <w:szCs w:val="21"/>
              </w:rPr>
              <w:t>（3）中标供应商提供所招标采购的货物、配套设备、所属装置等有关技术资料作为验收的参考依据。</w:t>
            </w:r>
          </w:p>
          <w:p w:rsidR="00952755" w:rsidRDefault="00952755" w:rsidP="007567EB">
            <w:pPr>
              <w:rPr>
                <w:rFonts w:ascii="宋体" w:hAnsi="宋体" w:cs="宋体"/>
                <w:szCs w:val="21"/>
              </w:rPr>
            </w:pPr>
            <w:r>
              <w:rPr>
                <w:rFonts w:ascii="宋体" w:hAnsi="宋体" w:cs="宋体" w:hint="eastAsia"/>
                <w:szCs w:val="21"/>
              </w:rPr>
              <w:t xml:space="preserve"> 9.验收方法及方案：由采购人、中标供应商的有关技术专家共同现场验收，并出具验收文书。</w:t>
            </w:r>
          </w:p>
          <w:p w:rsidR="00952755" w:rsidRDefault="00952755" w:rsidP="007567EB">
            <w:pPr>
              <w:rPr>
                <w:rFonts w:ascii="宋体" w:hAnsi="宋体" w:cs="宋体"/>
                <w:szCs w:val="21"/>
              </w:rPr>
            </w:pPr>
            <w:r>
              <w:rPr>
                <w:rFonts w:ascii="宋体" w:hAnsi="宋体" w:cs="宋体" w:hint="eastAsia"/>
                <w:szCs w:val="21"/>
              </w:rPr>
              <w:t xml:space="preserve"> 10.实施和安装要求：</w:t>
            </w:r>
          </w:p>
          <w:p w:rsidR="00952755" w:rsidRDefault="00952755" w:rsidP="007567EB">
            <w:pPr>
              <w:rPr>
                <w:rFonts w:ascii="宋体" w:hAnsi="宋体" w:cs="宋体"/>
                <w:szCs w:val="21"/>
              </w:rPr>
            </w:pPr>
            <w:r>
              <w:rPr>
                <w:rFonts w:ascii="宋体" w:hAnsi="宋体" w:cs="宋体" w:hint="eastAsia"/>
                <w:szCs w:val="21"/>
              </w:rPr>
              <w:t>（1）供应商必须服从甲方现场负责人的指挥，按指定地点进行安装；</w:t>
            </w:r>
          </w:p>
          <w:p w:rsidR="00952755" w:rsidRDefault="00952755" w:rsidP="007567EB">
            <w:pPr>
              <w:rPr>
                <w:rFonts w:ascii="宋体" w:hAnsi="宋体" w:cs="宋体"/>
                <w:szCs w:val="21"/>
              </w:rPr>
            </w:pPr>
            <w:r>
              <w:rPr>
                <w:rFonts w:ascii="宋体" w:hAnsi="宋体" w:cs="宋体" w:hint="eastAsia"/>
                <w:szCs w:val="21"/>
              </w:rPr>
              <w:t>（2）安装过程中的所有安全保障由供应商自行负责；</w:t>
            </w:r>
          </w:p>
          <w:p w:rsidR="00952755" w:rsidRDefault="00952755" w:rsidP="007567EB">
            <w:pPr>
              <w:rPr>
                <w:rFonts w:ascii="宋体" w:hAnsi="宋体" w:cs="宋体"/>
                <w:szCs w:val="21"/>
              </w:rPr>
            </w:pPr>
            <w:r>
              <w:rPr>
                <w:rFonts w:ascii="宋体" w:hAnsi="宋体" w:cs="宋体" w:hint="eastAsia"/>
                <w:szCs w:val="21"/>
              </w:rPr>
              <w:t>（3）严格按投标产品的安装规范要求进行安装，确保安全。</w:t>
            </w:r>
          </w:p>
        </w:tc>
      </w:tr>
      <w:tr w:rsidR="00952755" w:rsidTr="007567EB">
        <w:trPr>
          <w:trHeight w:val="400"/>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2755" w:rsidRDefault="00952755" w:rsidP="007567EB">
            <w:pPr>
              <w:rPr>
                <w:rFonts w:ascii="宋体" w:hAnsi="宋体" w:cs="宋体"/>
                <w:szCs w:val="21"/>
              </w:rPr>
            </w:pPr>
          </w:p>
        </w:tc>
      </w:tr>
    </w:tbl>
    <w:p w:rsidR="00952755" w:rsidRDefault="00952755" w:rsidP="00952755"/>
    <w:p w:rsidR="00952755" w:rsidRDefault="00952755" w:rsidP="00952755"/>
    <w:p w:rsidR="00B80989" w:rsidRDefault="00B80989" w:rsidP="00B80989">
      <w:pPr>
        <w:pStyle w:val="a6"/>
        <w:spacing w:line="440" w:lineRule="exact"/>
        <w:rPr>
          <w:rFonts w:ascii="仿宋_GB2312" w:eastAsia="仿宋_GB2312" w:hAnsi="宋体"/>
          <w:b/>
          <w:kern w:val="0"/>
          <w:sz w:val="32"/>
          <w:szCs w:val="32"/>
        </w:rPr>
      </w:pPr>
      <w:r>
        <w:rPr>
          <w:sz w:val="28"/>
          <w:szCs w:val="28"/>
        </w:rPr>
        <w:br w:type="page"/>
      </w:r>
      <w:r w:rsidR="00084EA5">
        <w:rPr>
          <w:rFonts w:ascii="仿宋" w:eastAsia="仿宋" w:hAnsi="仿宋" w:cs="宋体" w:hint="eastAsia"/>
          <w:kern w:val="0"/>
          <w:sz w:val="28"/>
          <w:szCs w:val="28"/>
        </w:rPr>
        <w:lastRenderedPageBreak/>
        <w:t>第四章</w:t>
      </w:r>
    </w:p>
    <w:p w:rsidR="00B80989" w:rsidRDefault="00084EA5" w:rsidP="00084EA5">
      <w:pPr>
        <w:pStyle w:val="a6"/>
        <w:tabs>
          <w:tab w:val="center" w:pos="4819"/>
        </w:tabs>
        <w:spacing w:line="360" w:lineRule="auto"/>
        <w:rPr>
          <w:b/>
        </w:rPr>
      </w:pPr>
      <w:r>
        <w:rPr>
          <w:b/>
        </w:rPr>
        <w:tab/>
      </w:r>
    </w:p>
    <w:p w:rsidR="00B80989" w:rsidRDefault="00084EA5" w:rsidP="00084EA5">
      <w:pPr>
        <w:widowControl/>
        <w:adjustRightInd w:val="0"/>
        <w:snapToGrid w:val="0"/>
        <w:jc w:val="center"/>
        <w:rPr>
          <w:rFonts w:ascii="仿宋" w:eastAsia="仿宋" w:hAnsi="仿宋"/>
          <w:sz w:val="28"/>
          <w:szCs w:val="28"/>
        </w:rPr>
      </w:pPr>
      <w:r>
        <w:rPr>
          <w:rFonts w:ascii="仿宋" w:eastAsia="仿宋" w:hAnsi="仿宋" w:cs="宋体" w:hint="eastAsia"/>
          <w:kern w:val="0"/>
          <w:sz w:val="28"/>
          <w:szCs w:val="28"/>
        </w:rPr>
        <w:t>投标</w:t>
      </w:r>
      <w:r w:rsidR="00B80989">
        <w:rPr>
          <w:rFonts w:ascii="仿宋" w:eastAsia="仿宋" w:hAnsi="仿宋" w:cs="宋体" w:hint="eastAsia"/>
          <w:kern w:val="0"/>
          <w:sz w:val="28"/>
          <w:szCs w:val="28"/>
        </w:rPr>
        <w:t>文件（格式）</w:t>
      </w:r>
    </w:p>
    <w:p w:rsidR="00B80989" w:rsidRDefault="00B80989" w:rsidP="00B80989">
      <w:pPr>
        <w:widowControl/>
        <w:adjustRightInd w:val="0"/>
        <w:snapToGrid w:val="0"/>
        <w:spacing w:line="500" w:lineRule="exact"/>
        <w:ind w:firstLineChars="200" w:firstLine="720"/>
        <w:jc w:val="center"/>
        <w:rPr>
          <w:rFonts w:ascii="仿宋" w:eastAsia="仿宋" w:hAnsi="仿宋"/>
          <w:sz w:val="36"/>
          <w:szCs w:val="36"/>
        </w:rPr>
      </w:pPr>
    </w:p>
    <w:p w:rsidR="00B80989" w:rsidRDefault="00B80989" w:rsidP="00B80989">
      <w:pPr>
        <w:widowControl/>
        <w:adjustRightInd w:val="0"/>
        <w:snapToGrid w:val="0"/>
        <w:spacing w:line="500" w:lineRule="exact"/>
        <w:ind w:firstLineChars="200" w:firstLine="720"/>
        <w:jc w:val="center"/>
        <w:rPr>
          <w:rFonts w:ascii="仿宋" w:eastAsia="仿宋" w:hAnsi="仿宋"/>
          <w:sz w:val="36"/>
          <w:szCs w:val="36"/>
        </w:rPr>
      </w:pPr>
    </w:p>
    <w:p w:rsidR="00B80989" w:rsidRDefault="00B80989" w:rsidP="00B80989">
      <w:pPr>
        <w:widowControl/>
        <w:adjustRightInd w:val="0"/>
        <w:snapToGrid w:val="0"/>
        <w:spacing w:line="500" w:lineRule="exact"/>
        <w:ind w:firstLineChars="200" w:firstLine="720"/>
        <w:jc w:val="center"/>
        <w:rPr>
          <w:rFonts w:ascii="仿宋" w:eastAsia="仿宋" w:hAnsi="仿宋"/>
          <w:sz w:val="36"/>
          <w:szCs w:val="36"/>
        </w:rPr>
      </w:pPr>
    </w:p>
    <w:p w:rsidR="00B80989" w:rsidRDefault="00B80989" w:rsidP="00B80989">
      <w:pPr>
        <w:widowControl/>
        <w:adjustRightInd w:val="0"/>
        <w:snapToGrid w:val="0"/>
        <w:spacing w:line="500" w:lineRule="exact"/>
        <w:ind w:firstLineChars="200" w:firstLine="720"/>
        <w:jc w:val="center"/>
        <w:rPr>
          <w:rFonts w:ascii="仿宋" w:eastAsia="仿宋" w:hAnsi="仿宋"/>
          <w:sz w:val="36"/>
          <w:szCs w:val="36"/>
        </w:rPr>
      </w:pPr>
    </w:p>
    <w:p w:rsidR="00B80989" w:rsidRDefault="00B80989" w:rsidP="00B80989">
      <w:pPr>
        <w:widowControl/>
        <w:adjustRightInd w:val="0"/>
        <w:snapToGrid w:val="0"/>
        <w:spacing w:line="500" w:lineRule="exact"/>
        <w:ind w:firstLineChars="200" w:firstLine="720"/>
        <w:jc w:val="center"/>
        <w:rPr>
          <w:rFonts w:ascii="仿宋" w:eastAsia="仿宋" w:hAnsi="仿宋"/>
          <w:sz w:val="36"/>
          <w:szCs w:val="36"/>
        </w:rPr>
      </w:pPr>
    </w:p>
    <w:p w:rsidR="00B80989" w:rsidRDefault="00B80989" w:rsidP="00B80989">
      <w:pPr>
        <w:widowControl/>
        <w:adjustRightInd w:val="0"/>
        <w:snapToGrid w:val="0"/>
        <w:jc w:val="center"/>
        <w:rPr>
          <w:rFonts w:ascii="仿宋" w:eastAsia="仿宋" w:hAnsi="仿宋" w:cs="宋体"/>
          <w:b/>
          <w:kern w:val="0"/>
          <w:sz w:val="44"/>
          <w:szCs w:val="44"/>
        </w:rPr>
      </w:pPr>
      <w:r>
        <w:rPr>
          <w:rFonts w:ascii="仿宋" w:eastAsia="仿宋" w:hAnsi="仿宋" w:cs="宋体" w:hint="eastAsia"/>
          <w:b/>
          <w:kern w:val="0"/>
          <w:sz w:val="44"/>
          <w:szCs w:val="44"/>
        </w:rPr>
        <w:t>广西</w:t>
      </w:r>
      <w:r w:rsidR="00904163">
        <w:rPr>
          <w:rFonts w:ascii="仿宋" w:eastAsia="仿宋" w:hAnsi="仿宋" w:cs="宋体" w:hint="eastAsia"/>
          <w:b/>
          <w:kern w:val="0"/>
          <w:sz w:val="44"/>
          <w:szCs w:val="44"/>
        </w:rPr>
        <w:t>机电工业学校</w:t>
      </w:r>
    </w:p>
    <w:p w:rsidR="00904163" w:rsidRDefault="00904163" w:rsidP="00904163">
      <w:pPr>
        <w:spacing w:line="500" w:lineRule="exact"/>
        <w:ind w:firstLineChars="600" w:firstLine="2160"/>
        <w:rPr>
          <w:rFonts w:ascii="仿宋" w:eastAsia="仿宋" w:hAnsi="仿宋"/>
          <w:sz w:val="36"/>
          <w:szCs w:val="36"/>
        </w:rPr>
      </w:pPr>
    </w:p>
    <w:p w:rsidR="00B80989" w:rsidRDefault="00904163" w:rsidP="00904163">
      <w:pPr>
        <w:spacing w:line="500" w:lineRule="exact"/>
        <w:jc w:val="center"/>
        <w:rPr>
          <w:rFonts w:ascii="仿宋" w:eastAsia="仿宋" w:hAnsi="仿宋"/>
          <w:sz w:val="36"/>
          <w:szCs w:val="36"/>
        </w:rPr>
      </w:pPr>
      <w:r>
        <w:rPr>
          <w:rFonts w:ascii="仿宋" w:eastAsia="仿宋" w:hAnsi="仿宋" w:hint="eastAsia"/>
          <w:sz w:val="36"/>
          <w:szCs w:val="36"/>
        </w:rPr>
        <w:t>XXXXXXXXXXXX项目</w:t>
      </w:r>
    </w:p>
    <w:p w:rsidR="00B80989" w:rsidRDefault="00B80989" w:rsidP="00B80989">
      <w:pPr>
        <w:spacing w:line="500" w:lineRule="exact"/>
        <w:ind w:firstLineChars="300" w:firstLine="1080"/>
        <w:jc w:val="center"/>
        <w:rPr>
          <w:rFonts w:ascii="仿宋" w:eastAsia="仿宋" w:hAnsi="仿宋"/>
          <w:sz w:val="36"/>
          <w:szCs w:val="36"/>
        </w:rPr>
      </w:pPr>
    </w:p>
    <w:p w:rsidR="00B80989" w:rsidRDefault="00151C59" w:rsidP="00B80989">
      <w:pPr>
        <w:spacing w:line="500" w:lineRule="exact"/>
        <w:jc w:val="center"/>
        <w:rPr>
          <w:rFonts w:ascii="仿宋" w:eastAsia="仿宋" w:hAnsi="仿宋"/>
          <w:b/>
          <w:sz w:val="52"/>
          <w:szCs w:val="52"/>
        </w:rPr>
      </w:pPr>
      <w:r>
        <w:rPr>
          <w:rFonts w:ascii="仿宋" w:eastAsia="仿宋" w:hAnsi="仿宋" w:hint="eastAsia"/>
          <w:b/>
          <w:sz w:val="52"/>
          <w:szCs w:val="52"/>
        </w:rPr>
        <w:t>投</w:t>
      </w:r>
      <w:r w:rsidR="00904163">
        <w:rPr>
          <w:rFonts w:ascii="仿宋" w:eastAsia="仿宋" w:hAnsi="仿宋" w:hint="eastAsia"/>
          <w:b/>
          <w:sz w:val="52"/>
          <w:szCs w:val="52"/>
        </w:rPr>
        <w:t>标</w:t>
      </w:r>
      <w:r w:rsidR="00B80989">
        <w:rPr>
          <w:rFonts w:ascii="仿宋" w:eastAsia="仿宋" w:hAnsi="仿宋" w:hint="eastAsia"/>
          <w:b/>
          <w:sz w:val="52"/>
          <w:szCs w:val="52"/>
        </w:rPr>
        <w:t>文件</w:t>
      </w:r>
    </w:p>
    <w:p w:rsidR="00B80989" w:rsidRDefault="00B80989" w:rsidP="00B80989">
      <w:pPr>
        <w:spacing w:line="500" w:lineRule="exact"/>
        <w:jc w:val="center"/>
        <w:rPr>
          <w:rFonts w:ascii="仿宋" w:eastAsia="仿宋" w:hAnsi="仿宋"/>
          <w:sz w:val="36"/>
          <w:szCs w:val="36"/>
        </w:rPr>
      </w:pPr>
    </w:p>
    <w:p w:rsidR="00B80989" w:rsidRDefault="00B80989" w:rsidP="00B80989">
      <w:pPr>
        <w:spacing w:line="500" w:lineRule="exact"/>
        <w:jc w:val="center"/>
        <w:rPr>
          <w:rFonts w:ascii="仿宋" w:eastAsia="仿宋" w:hAnsi="仿宋"/>
          <w:sz w:val="36"/>
          <w:szCs w:val="36"/>
        </w:rPr>
      </w:pPr>
    </w:p>
    <w:p w:rsidR="00B80989" w:rsidRDefault="00B80989" w:rsidP="00B80989">
      <w:pPr>
        <w:spacing w:line="500" w:lineRule="exact"/>
        <w:jc w:val="center"/>
        <w:rPr>
          <w:rFonts w:ascii="仿宋" w:eastAsia="仿宋" w:hAnsi="仿宋"/>
          <w:sz w:val="36"/>
          <w:szCs w:val="36"/>
        </w:rPr>
      </w:pPr>
    </w:p>
    <w:p w:rsidR="00B80989" w:rsidRDefault="00B80989" w:rsidP="00B80989">
      <w:pPr>
        <w:spacing w:line="500" w:lineRule="exact"/>
        <w:jc w:val="center"/>
        <w:rPr>
          <w:rFonts w:ascii="仿宋" w:eastAsia="仿宋" w:hAnsi="仿宋"/>
          <w:sz w:val="36"/>
          <w:szCs w:val="36"/>
        </w:rPr>
      </w:pPr>
    </w:p>
    <w:p w:rsidR="00B80989" w:rsidRDefault="00B80989" w:rsidP="00B80989">
      <w:pPr>
        <w:spacing w:line="500" w:lineRule="exact"/>
        <w:jc w:val="center"/>
        <w:rPr>
          <w:rFonts w:ascii="仿宋" w:eastAsia="仿宋" w:hAnsi="仿宋"/>
          <w:sz w:val="36"/>
          <w:szCs w:val="36"/>
        </w:rPr>
      </w:pPr>
    </w:p>
    <w:p w:rsidR="00B80989" w:rsidRDefault="00B80989" w:rsidP="00B80989">
      <w:pPr>
        <w:spacing w:line="500" w:lineRule="exact"/>
        <w:jc w:val="center"/>
        <w:rPr>
          <w:rFonts w:ascii="仿宋" w:eastAsia="仿宋" w:hAnsi="仿宋"/>
          <w:sz w:val="36"/>
          <w:szCs w:val="36"/>
        </w:rPr>
      </w:pPr>
    </w:p>
    <w:p w:rsidR="00B80989" w:rsidRDefault="00B80989" w:rsidP="00B80989">
      <w:pPr>
        <w:spacing w:line="500" w:lineRule="exact"/>
        <w:jc w:val="center"/>
        <w:rPr>
          <w:rFonts w:ascii="仿宋" w:eastAsia="仿宋" w:hAnsi="仿宋"/>
          <w:sz w:val="36"/>
          <w:szCs w:val="36"/>
        </w:rPr>
      </w:pPr>
      <w:r>
        <w:rPr>
          <w:rFonts w:ascii="仿宋" w:eastAsia="仿宋" w:hAnsi="仿宋" w:hint="eastAsia"/>
          <w:sz w:val="36"/>
          <w:szCs w:val="36"/>
        </w:rPr>
        <w:t>投标人：                    （公章）</w:t>
      </w:r>
    </w:p>
    <w:p w:rsidR="00B80989" w:rsidRDefault="00B80989" w:rsidP="00B80989">
      <w:pPr>
        <w:spacing w:line="500" w:lineRule="exact"/>
        <w:jc w:val="center"/>
        <w:rPr>
          <w:rFonts w:ascii="仿宋" w:eastAsia="仿宋" w:hAnsi="仿宋"/>
          <w:sz w:val="36"/>
          <w:szCs w:val="36"/>
        </w:rPr>
      </w:pPr>
    </w:p>
    <w:p w:rsidR="00B80989" w:rsidRDefault="00B80989" w:rsidP="00B80989">
      <w:pPr>
        <w:spacing w:line="500" w:lineRule="exact"/>
        <w:jc w:val="center"/>
        <w:rPr>
          <w:rFonts w:ascii="仿宋" w:eastAsia="仿宋" w:hAnsi="仿宋"/>
          <w:sz w:val="36"/>
          <w:szCs w:val="36"/>
        </w:rPr>
      </w:pPr>
      <w:r>
        <w:rPr>
          <w:rFonts w:ascii="仿宋" w:eastAsia="仿宋" w:hAnsi="仿宋" w:hint="eastAsia"/>
          <w:sz w:val="36"/>
          <w:szCs w:val="36"/>
        </w:rPr>
        <w:t>法定代表人或其授权代表：    （签名）</w:t>
      </w:r>
    </w:p>
    <w:p w:rsidR="00B80989" w:rsidRDefault="00B80989" w:rsidP="00B80989">
      <w:pPr>
        <w:spacing w:line="500" w:lineRule="exact"/>
        <w:ind w:firstLineChars="150" w:firstLine="540"/>
        <w:jc w:val="center"/>
        <w:rPr>
          <w:rFonts w:ascii="仿宋" w:eastAsia="仿宋" w:hAnsi="仿宋"/>
          <w:sz w:val="36"/>
          <w:szCs w:val="36"/>
        </w:rPr>
      </w:pPr>
    </w:p>
    <w:p w:rsidR="00B80989" w:rsidRDefault="00B80989" w:rsidP="00B80989">
      <w:pPr>
        <w:spacing w:line="500" w:lineRule="exact"/>
        <w:ind w:firstLineChars="150" w:firstLine="540"/>
        <w:jc w:val="center"/>
        <w:rPr>
          <w:rFonts w:ascii="仿宋" w:eastAsia="仿宋" w:hAnsi="仿宋"/>
          <w:sz w:val="36"/>
          <w:szCs w:val="36"/>
        </w:rPr>
      </w:pPr>
    </w:p>
    <w:p w:rsidR="00B80989" w:rsidRDefault="001255A4" w:rsidP="00B80989">
      <w:pPr>
        <w:spacing w:line="500" w:lineRule="exact"/>
        <w:ind w:firstLineChars="650" w:firstLine="2340"/>
        <w:jc w:val="center"/>
        <w:rPr>
          <w:rFonts w:ascii="仿宋" w:eastAsia="仿宋" w:hAnsi="仿宋"/>
          <w:sz w:val="36"/>
          <w:szCs w:val="36"/>
        </w:rPr>
      </w:pPr>
      <w:r>
        <w:rPr>
          <w:rFonts w:ascii="仿宋" w:eastAsia="仿宋" w:hAnsi="仿宋" w:hint="eastAsia"/>
          <w:sz w:val="36"/>
          <w:szCs w:val="36"/>
        </w:rPr>
        <w:t>二〇二X</w:t>
      </w:r>
      <w:r w:rsidR="00B80989">
        <w:rPr>
          <w:rFonts w:ascii="仿宋" w:eastAsia="仿宋" w:hAnsi="仿宋" w:hint="eastAsia"/>
          <w:sz w:val="36"/>
          <w:szCs w:val="36"/>
        </w:rPr>
        <w:t>年   月   日</w:t>
      </w:r>
    </w:p>
    <w:p w:rsidR="00B80989" w:rsidRDefault="00B80989" w:rsidP="00B80989">
      <w:pPr>
        <w:spacing w:line="500" w:lineRule="exact"/>
        <w:ind w:firstLineChars="650" w:firstLine="1560"/>
        <w:rPr>
          <w:rFonts w:ascii="仿宋" w:eastAsia="仿宋" w:hAnsi="仿宋"/>
          <w:sz w:val="24"/>
        </w:rPr>
        <w:sectPr w:rsidR="00B80989">
          <w:pgSz w:w="11906" w:h="16838"/>
          <w:pgMar w:top="993" w:right="991" w:bottom="1135" w:left="1276" w:header="851" w:footer="992" w:gutter="0"/>
          <w:cols w:space="720"/>
          <w:docGrid w:type="lines" w:linePitch="312"/>
        </w:sectPr>
      </w:pPr>
    </w:p>
    <w:p w:rsidR="00B80989" w:rsidRDefault="00B80989" w:rsidP="00B80989">
      <w:pPr>
        <w:spacing w:line="500" w:lineRule="exact"/>
        <w:rPr>
          <w:rFonts w:ascii="仿宋_GB2312" w:eastAsia="仿宋_GB2312" w:hAnsi="宋体"/>
          <w:sz w:val="28"/>
          <w:szCs w:val="28"/>
        </w:rPr>
      </w:pPr>
      <w:r>
        <w:rPr>
          <w:rFonts w:ascii="仿宋_GB2312" w:eastAsia="仿宋_GB2312" w:hAnsi="宋体" w:hint="eastAsia"/>
          <w:sz w:val="28"/>
          <w:szCs w:val="28"/>
        </w:rPr>
        <w:lastRenderedPageBreak/>
        <w:t xml:space="preserve">         </w:t>
      </w:r>
    </w:p>
    <w:p w:rsidR="00D12310" w:rsidRDefault="00D12310" w:rsidP="00D12310">
      <w:pPr>
        <w:spacing w:line="500" w:lineRule="exact"/>
        <w:jc w:val="center"/>
        <w:rPr>
          <w:rFonts w:ascii="仿宋" w:eastAsia="仿宋" w:hAnsi="仿宋"/>
          <w:b/>
          <w:sz w:val="44"/>
          <w:szCs w:val="44"/>
        </w:rPr>
      </w:pPr>
      <w:r>
        <w:rPr>
          <w:rFonts w:ascii="仿宋" w:eastAsia="仿宋" w:hAnsi="仿宋" w:hint="eastAsia"/>
          <w:b/>
          <w:sz w:val="44"/>
          <w:szCs w:val="44"/>
        </w:rPr>
        <w:t>目  录</w:t>
      </w:r>
    </w:p>
    <w:p w:rsidR="00D12310" w:rsidRDefault="00D12310" w:rsidP="00D12310">
      <w:pPr>
        <w:spacing w:line="500" w:lineRule="exact"/>
        <w:jc w:val="center"/>
        <w:rPr>
          <w:rFonts w:ascii="仿宋" w:eastAsia="仿宋" w:hAnsi="仿宋"/>
          <w:b/>
          <w:sz w:val="44"/>
          <w:szCs w:val="44"/>
        </w:rPr>
      </w:pP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hint="eastAsia"/>
          <w:sz w:val="28"/>
          <w:szCs w:val="28"/>
        </w:rPr>
        <w:t>1 投标函</w:t>
      </w: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 xml:space="preserve"> 法定代表人授权书</w:t>
      </w: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 xml:space="preserve"> 投标人授权代表身份证明书</w:t>
      </w: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 xml:space="preserve"> </w:t>
      </w:r>
      <w:r w:rsidR="00544F12">
        <w:rPr>
          <w:rFonts w:ascii="仿宋" w:eastAsia="仿宋" w:hAnsi="仿宋" w:hint="eastAsia"/>
          <w:sz w:val="28"/>
          <w:szCs w:val="28"/>
        </w:rPr>
        <w:t>报价一览表</w:t>
      </w: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企业资质材料复印件一套</w:t>
      </w: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质量保证措施</w:t>
      </w: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售后服务承诺</w:t>
      </w:r>
    </w:p>
    <w:p w:rsidR="00D12310" w:rsidRDefault="00D12310" w:rsidP="00D12310">
      <w:pPr>
        <w:spacing w:line="500" w:lineRule="exact"/>
        <w:ind w:firstLineChars="253" w:firstLine="708"/>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配送方案</w:t>
      </w:r>
    </w:p>
    <w:p w:rsidR="00B80989" w:rsidRDefault="00B80989"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D12310" w:rsidRDefault="00D12310" w:rsidP="00B80989">
      <w:pPr>
        <w:spacing w:line="520" w:lineRule="exact"/>
        <w:jc w:val="center"/>
        <w:rPr>
          <w:rFonts w:ascii="仿宋_GB2312" w:eastAsia="仿宋_GB2312" w:hAnsi="宋体"/>
          <w:b/>
          <w:sz w:val="32"/>
          <w:szCs w:val="32"/>
        </w:rPr>
      </w:pPr>
    </w:p>
    <w:p w:rsidR="000610DD" w:rsidRDefault="000610DD" w:rsidP="000610DD">
      <w:pPr>
        <w:spacing w:line="500" w:lineRule="exact"/>
        <w:rPr>
          <w:rFonts w:ascii="仿宋" w:eastAsia="仿宋" w:hAnsi="仿宋"/>
          <w:b/>
          <w:sz w:val="24"/>
        </w:rPr>
      </w:pPr>
      <w:r>
        <w:rPr>
          <w:rFonts w:ascii="仿宋" w:eastAsia="仿宋" w:hAnsi="仿宋" w:hint="eastAsia"/>
          <w:b/>
          <w:sz w:val="24"/>
        </w:rPr>
        <w:lastRenderedPageBreak/>
        <w:t xml:space="preserve">1投标函 </w:t>
      </w:r>
    </w:p>
    <w:p w:rsidR="000610DD" w:rsidRDefault="000610DD" w:rsidP="000610DD">
      <w:pPr>
        <w:spacing w:line="460" w:lineRule="exact"/>
        <w:jc w:val="center"/>
        <w:rPr>
          <w:rFonts w:ascii="仿宋" w:eastAsia="仿宋" w:hAnsi="仿宋"/>
          <w:b/>
          <w:sz w:val="32"/>
          <w:szCs w:val="32"/>
        </w:rPr>
      </w:pPr>
      <w:r>
        <w:rPr>
          <w:rFonts w:ascii="仿宋" w:eastAsia="仿宋" w:hAnsi="仿宋" w:hint="eastAsia"/>
          <w:b/>
          <w:sz w:val="32"/>
          <w:szCs w:val="32"/>
        </w:rPr>
        <w:t>投 标 函</w:t>
      </w:r>
    </w:p>
    <w:p w:rsidR="000610DD" w:rsidRDefault="000610DD" w:rsidP="000610DD">
      <w:pPr>
        <w:spacing w:line="440" w:lineRule="exact"/>
        <w:rPr>
          <w:rFonts w:ascii="仿宋" w:eastAsia="仿宋" w:hAnsi="仿宋"/>
          <w:sz w:val="24"/>
        </w:rPr>
      </w:pPr>
    </w:p>
    <w:p w:rsidR="000610DD" w:rsidRDefault="000610DD" w:rsidP="000610DD">
      <w:pPr>
        <w:spacing w:line="440" w:lineRule="exact"/>
        <w:rPr>
          <w:rFonts w:ascii="仿宋" w:eastAsia="仿宋" w:hAnsi="仿宋"/>
          <w:sz w:val="24"/>
        </w:rPr>
      </w:pPr>
      <w:r>
        <w:rPr>
          <w:rFonts w:ascii="仿宋" w:eastAsia="仿宋" w:hAnsi="仿宋" w:hint="eastAsia"/>
          <w:sz w:val="24"/>
          <w:u w:val="single"/>
        </w:rPr>
        <w:t>广西机电工业学校</w:t>
      </w:r>
      <w:r>
        <w:rPr>
          <w:rFonts w:ascii="仿宋" w:eastAsia="仿宋" w:hAnsi="仿宋" w:hint="eastAsia"/>
          <w:sz w:val="24"/>
        </w:rPr>
        <w:t>：</w:t>
      </w:r>
    </w:p>
    <w:p w:rsidR="000610DD" w:rsidRDefault="000610DD" w:rsidP="000610DD">
      <w:pPr>
        <w:spacing w:line="440" w:lineRule="exact"/>
        <w:ind w:firstLineChars="200" w:firstLine="480"/>
        <w:rPr>
          <w:rFonts w:ascii="仿宋" w:eastAsia="仿宋" w:hAnsi="仿宋"/>
          <w:sz w:val="24"/>
        </w:rPr>
      </w:pPr>
      <w:r>
        <w:rPr>
          <w:rFonts w:ascii="仿宋" w:eastAsia="仿宋" w:hAnsi="仿宋" w:hint="eastAsia"/>
          <w:sz w:val="24"/>
        </w:rPr>
        <w:t xml:space="preserve">我方全面研究了 </w:t>
      </w:r>
      <w:r>
        <w:rPr>
          <w:rFonts w:ascii="仿宋" w:eastAsia="仿宋" w:hAnsi="仿宋" w:hint="eastAsia"/>
          <w:sz w:val="24"/>
          <w:u w:val="single"/>
        </w:rPr>
        <w:t>“                  ”</w:t>
      </w:r>
      <w:r>
        <w:rPr>
          <w:rFonts w:ascii="仿宋" w:eastAsia="仿宋" w:hAnsi="仿宋" w:hint="eastAsia"/>
          <w:sz w:val="24"/>
        </w:rPr>
        <w:t>项目招标文件，决定参加贵单位组织的本项目投标。我方授权</w:t>
      </w:r>
      <w:r>
        <w:rPr>
          <w:rFonts w:ascii="仿宋" w:eastAsia="仿宋" w:hAnsi="仿宋" w:hint="eastAsia"/>
          <w:sz w:val="24"/>
          <w:u w:val="single"/>
        </w:rPr>
        <w:t xml:space="preserve">                        </w:t>
      </w:r>
      <w:r>
        <w:rPr>
          <w:rFonts w:ascii="仿宋" w:eastAsia="仿宋" w:hAnsi="仿宋" w:hint="eastAsia"/>
          <w:sz w:val="24"/>
        </w:rPr>
        <w:t>（姓名、职务）代表我方</w:t>
      </w:r>
    </w:p>
    <w:p w:rsidR="000610DD" w:rsidRDefault="000610DD" w:rsidP="000610DD">
      <w:pPr>
        <w:spacing w:line="440" w:lineRule="exact"/>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（投标单位的名称）全权处理本项目投标的有关事宜。</w:t>
      </w:r>
    </w:p>
    <w:p w:rsidR="000610DD" w:rsidRDefault="000610DD" w:rsidP="000610DD">
      <w:pPr>
        <w:spacing w:line="440" w:lineRule="exact"/>
        <w:ind w:firstLineChars="200" w:firstLine="480"/>
        <w:rPr>
          <w:rFonts w:ascii="仿宋" w:eastAsia="仿宋" w:hAnsi="仿宋"/>
          <w:sz w:val="24"/>
        </w:rPr>
      </w:pPr>
      <w:r>
        <w:rPr>
          <w:rFonts w:ascii="仿宋" w:eastAsia="仿宋" w:hAnsi="仿宋" w:hint="eastAsia"/>
          <w:sz w:val="24"/>
        </w:rPr>
        <w:t>1、一旦我方中标，我方将严格履行合同规定的责任和义务，保证于合同签字生效后保质保量完成合同约定的工作内容。</w:t>
      </w:r>
    </w:p>
    <w:p w:rsidR="000610DD" w:rsidRDefault="000610DD" w:rsidP="000610DD">
      <w:pPr>
        <w:spacing w:line="440" w:lineRule="exact"/>
        <w:ind w:firstLineChars="200" w:firstLine="480"/>
        <w:rPr>
          <w:rFonts w:ascii="仿宋" w:eastAsia="仿宋" w:hAnsi="仿宋"/>
          <w:sz w:val="24"/>
        </w:rPr>
      </w:pPr>
      <w:r>
        <w:rPr>
          <w:rFonts w:ascii="仿宋" w:eastAsia="仿宋" w:hAnsi="仿宋" w:hint="eastAsia"/>
          <w:sz w:val="24"/>
        </w:rPr>
        <w:t>2、我方承诺如有以下行为之一，造成贵单位损失的，应承担损害赔偿责任。</w:t>
      </w:r>
    </w:p>
    <w:p w:rsidR="000610DD" w:rsidRDefault="000610DD" w:rsidP="000610DD">
      <w:pPr>
        <w:spacing w:line="440" w:lineRule="exact"/>
        <w:ind w:firstLineChars="150" w:firstLine="360"/>
        <w:rPr>
          <w:rFonts w:ascii="仿宋" w:eastAsia="仿宋" w:hAnsi="仿宋"/>
          <w:sz w:val="24"/>
        </w:rPr>
      </w:pPr>
      <w:r>
        <w:rPr>
          <w:rFonts w:ascii="仿宋" w:eastAsia="仿宋" w:hAnsi="仿宋" w:hint="eastAsia"/>
          <w:sz w:val="24"/>
        </w:rPr>
        <w:t>（1）如果我方在投标有效期内撤回投标；</w:t>
      </w:r>
    </w:p>
    <w:p w:rsidR="000610DD" w:rsidRDefault="000610DD" w:rsidP="000610DD">
      <w:pPr>
        <w:spacing w:line="440" w:lineRule="exact"/>
        <w:ind w:firstLineChars="150" w:firstLine="360"/>
        <w:rPr>
          <w:rFonts w:ascii="仿宋" w:eastAsia="仿宋" w:hAnsi="仿宋"/>
          <w:sz w:val="24"/>
        </w:rPr>
      </w:pPr>
      <w:r>
        <w:rPr>
          <w:rFonts w:ascii="仿宋" w:eastAsia="仿宋" w:hAnsi="仿宋" w:hint="eastAsia"/>
          <w:sz w:val="24"/>
        </w:rPr>
        <w:t>（2）我方提供了</w:t>
      </w:r>
      <w:proofErr w:type="gramStart"/>
      <w:r>
        <w:rPr>
          <w:rFonts w:ascii="仿宋" w:eastAsia="仿宋" w:hAnsi="仿宋" w:hint="eastAsia"/>
          <w:sz w:val="24"/>
        </w:rPr>
        <w:t>虚假响应</w:t>
      </w:r>
      <w:proofErr w:type="gramEnd"/>
      <w:r>
        <w:rPr>
          <w:rFonts w:ascii="仿宋" w:eastAsia="仿宋" w:hAnsi="仿宋" w:hint="eastAsia"/>
          <w:sz w:val="24"/>
        </w:rPr>
        <w:t>招标文件的投标文件；</w:t>
      </w:r>
    </w:p>
    <w:p w:rsidR="000610DD" w:rsidRDefault="000610DD" w:rsidP="000610DD">
      <w:pPr>
        <w:spacing w:line="440" w:lineRule="exact"/>
        <w:ind w:firstLineChars="150" w:firstLine="360"/>
        <w:rPr>
          <w:rFonts w:ascii="仿宋" w:eastAsia="仿宋" w:hAnsi="仿宋"/>
          <w:sz w:val="24"/>
        </w:rPr>
      </w:pPr>
      <w:r>
        <w:rPr>
          <w:rFonts w:ascii="仿宋" w:eastAsia="仿宋" w:hAnsi="仿宋" w:hint="eastAsia"/>
          <w:sz w:val="24"/>
        </w:rPr>
        <w:t>（3）在投标过程中有违规违纪行为；</w:t>
      </w:r>
    </w:p>
    <w:p w:rsidR="000610DD" w:rsidRDefault="000610DD" w:rsidP="000610DD">
      <w:pPr>
        <w:spacing w:line="440" w:lineRule="exact"/>
        <w:ind w:firstLineChars="150" w:firstLine="360"/>
        <w:rPr>
          <w:rFonts w:ascii="仿宋" w:eastAsia="仿宋" w:hAnsi="仿宋"/>
          <w:sz w:val="24"/>
        </w:rPr>
      </w:pPr>
      <w:r>
        <w:rPr>
          <w:rFonts w:ascii="仿宋" w:eastAsia="仿宋" w:hAnsi="仿宋" w:hint="eastAsia"/>
          <w:sz w:val="24"/>
        </w:rPr>
        <w:t>（4）我方在投标有效期内收到中标通知书后，由于我方原因不能按照招标文件要求与采购人签订并履行合同。</w:t>
      </w:r>
    </w:p>
    <w:p w:rsidR="000610DD" w:rsidRDefault="000610DD" w:rsidP="000610DD">
      <w:pPr>
        <w:spacing w:line="440" w:lineRule="exact"/>
        <w:ind w:firstLineChars="200" w:firstLine="480"/>
        <w:rPr>
          <w:rFonts w:ascii="仿宋" w:eastAsia="仿宋" w:hAnsi="仿宋"/>
          <w:sz w:val="24"/>
        </w:rPr>
      </w:pPr>
      <w:r>
        <w:rPr>
          <w:rFonts w:ascii="仿宋" w:eastAsia="仿宋" w:hAnsi="仿宋" w:hint="eastAsia"/>
          <w:sz w:val="24"/>
        </w:rPr>
        <w:t>3、我方愿意提供贵方可能另外要求的，与投标有关的文件资料，并保证我方已提供和将要提供的文件资料是真实、准确的。</w:t>
      </w:r>
    </w:p>
    <w:p w:rsidR="000610DD" w:rsidRDefault="000610DD" w:rsidP="000610DD">
      <w:pPr>
        <w:spacing w:line="440" w:lineRule="exact"/>
        <w:ind w:firstLineChars="200" w:firstLine="480"/>
        <w:rPr>
          <w:rFonts w:ascii="仿宋" w:eastAsia="仿宋" w:hAnsi="仿宋"/>
          <w:sz w:val="24"/>
        </w:rPr>
      </w:pPr>
      <w:r>
        <w:rPr>
          <w:rFonts w:ascii="仿宋" w:eastAsia="仿宋" w:hAnsi="仿宋" w:hint="eastAsia"/>
          <w:sz w:val="24"/>
        </w:rPr>
        <w:t>4、我方完全理解采购人不一定将合同授予最低优惠率的投标人的行为。</w:t>
      </w:r>
    </w:p>
    <w:p w:rsidR="000610DD" w:rsidRDefault="000610DD" w:rsidP="000610DD">
      <w:pPr>
        <w:spacing w:line="440" w:lineRule="exact"/>
        <w:rPr>
          <w:rFonts w:ascii="仿宋" w:eastAsia="仿宋" w:hAnsi="仿宋"/>
          <w:sz w:val="24"/>
        </w:rPr>
      </w:pPr>
    </w:p>
    <w:p w:rsidR="000610DD" w:rsidRDefault="000610DD" w:rsidP="000610DD">
      <w:pPr>
        <w:spacing w:line="440" w:lineRule="exact"/>
        <w:rPr>
          <w:rFonts w:ascii="仿宋" w:eastAsia="仿宋" w:hAnsi="仿宋"/>
          <w:sz w:val="24"/>
        </w:rPr>
      </w:pPr>
    </w:p>
    <w:p w:rsidR="000610DD" w:rsidRDefault="000610DD" w:rsidP="000610DD">
      <w:pPr>
        <w:spacing w:line="440" w:lineRule="exact"/>
        <w:rPr>
          <w:rFonts w:ascii="仿宋" w:eastAsia="仿宋" w:hAnsi="仿宋"/>
          <w:sz w:val="24"/>
        </w:rPr>
      </w:pPr>
    </w:p>
    <w:p w:rsidR="000610DD" w:rsidRDefault="000610DD" w:rsidP="006E0D7D">
      <w:pPr>
        <w:spacing w:line="440" w:lineRule="exact"/>
        <w:ind w:firstLineChars="2450" w:firstLine="5880"/>
        <w:rPr>
          <w:rFonts w:ascii="仿宋" w:eastAsia="仿宋" w:hAnsi="仿宋"/>
          <w:sz w:val="24"/>
        </w:rPr>
      </w:pPr>
      <w:r>
        <w:rPr>
          <w:rFonts w:ascii="仿宋" w:eastAsia="仿宋" w:hAnsi="仿宋" w:hint="eastAsia"/>
          <w:sz w:val="24"/>
        </w:rPr>
        <w:t>投标人名称：           （盖章）</w:t>
      </w:r>
    </w:p>
    <w:p w:rsidR="000610DD" w:rsidRDefault="000610DD" w:rsidP="006E0D7D">
      <w:pPr>
        <w:spacing w:line="440" w:lineRule="exact"/>
        <w:ind w:firstLineChars="2450" w:firstLine="5880"/>
        <w:rPr>
          <w:rFonts w:ascii="仿宋" w:eastAsia="仿宋" w:hAnsi="仿宋"/>
          <w:sz w:val="24"/>
        </w:rPr>
      </w:pPr>
      <w:r>
        <w:rPr>
          <w:rFonts w:ascii="仿宋" w:eastAsia="仿宋" w:hAnsi="仿宋" w:hint="eastAsia"/>
          <w:sz w:val="24"/>
        </w:rPr>
        <w:t>法定代表人或授权代表（签字）：</w:t>
      </w:r>
    </w:p>
    <w:p w:rsidR="000610DD" w:rsidRDefault="000610DD" w:rsidP="000610DD">
      <w:pPr>
        <w:spacing w:line="440" w:lineRule="exact"/>
        <w:rPr>
          <w:rFonts w:ascii="仿宋" w:eastAsia="仿宋" w:hAnsi="仿宋"/>
          <w:sz w:val="24"/>
        </w:rPr>
      </w:pPr>
    </w:p>
    <w:p w:rsidR="000610DD" w:rsidRDefault="000610DD" w:rsidP="000610DD">
      <w:pPr>
        <w:spacing w:line="440" w:lineRule="exact"/>
        <w:rPr>
          <w:rFonts w:ascii="仿宋" w:eastAsia="仿宋" w:hAnsi="仿宋"/>
          <w:sz w:val="24"/>
        </w:rPr>
      </w:pPr>
    </w:p>
    <w:p w:rsidR="000610DD" w:rsidRDefault="000610DD" w:rsidP="000610DD">
      <w:pPr>
        <w:spacing w:line="440" w:lineRule="exact"/>
        <w:rPr>
          <w:rFonts w:ascii="仿宋" w:eastAsia="仿宋" w:hAnsi="仿宋"/>
          <w:sz w:val="24"/>
        </w:rPr>
      </w:pPr>
      <w:r>
        <w:rPr>
          <w:rFonts w:ascii="仿宋" w:eastAsia="仿宋" w:hAnsi="仿宋" w:hint="eastAsia"/>
          <w:sz w:val="24"/>
        </w:rPr>
        <w:t>通讯地址：                                     邮政编码：</w:t>
      </w:r>
    </w:p>
    <w:p w:rsidR="000610DD" w:rsidRDefault="000610DD" w:rsidP="000610DD">
      <w:pPr>
        <w:spacing w:line="440" w:lineRule="exact"/>
        <w:rPr>
          <w:rFonts w:ascii="仿宋" w:eastAsia="仿宋" w:hAnsi="仿宋"/>
          <w:sz w:val="24"/>
        </w:rPr>
      </w:pPr>
      <w:r>
        <w:rPr>
          <w:rFonts w:ascii="仿宋" w:eastAsia="仿宋" w:hAnsi="仿宋" w:hint="eastAsia"/>
          <w:sz w:val="24"/>
        </w:rPr>
        <w:t xml:space="preserve">联系电话：                                     </w:t>
      </w:r>
    </w:p>
    <w:p w:rsidR="006E0D7D" w:rsidRDefault="006E0D7D" w:rsidP="000610DD">
      <w:pPr>
        <w:spacing w:line="440" w:lineRule="exact"/>
        <w:rPr>
          <w:rFonts w:ascii="仿宋" w:eastAsia="仿宋" w:hAnsi="仿宋"/>
          <w:sz w:val="24"/>
        </w:rPr>
      </w:pPr>
    </w:p>
    <w:p w:rsidR="000610DD" w:rsidRDefault="000610DD" w:rsidP="006E0D7D">
      <w:pPr>
        <w:spacing w:line="440" w:lineRule="exact"/>
        <w:jc w:val="right"/>
        <w:rPr>
          <w:rFonts w:ascii="仿宋" w:eastAsia="仿宋" w:hAnsi="仿宋"/>
          <w:sz w:val="24"/>
        </w:rPr>
      </w:pPr>
      <w:r>
        <w:rPr>
          <w:rFonts w:ascii="仿宋" w:eastAsia="仿宋" w:hAnsi="仿宋" w:hint="eastAsia"/>
          <w:sz w:val="24"/>
        </w:rPr>
        <w:t>日    期：        年   月   日</w:t>
      </w:r>
    </w:p>
    <w:p w:rsidR="000610DD" w:rsidRDefault="000610DD" w:rsidP="006E0D7D">
      <w:pPr>
        <w:spacing w:line="440" w:lineRule="exact"/>
        <w:jc w:val="right"/>
        <w:rPr>
          <w:rFonts w:ascii="仿宋" w:eastAsia="仿宋" w:hAnsi="仿宋"/>
          <w:sz w:val="24"/>
        </w:rPr>
        <w:sectPr w:rsidR="000610DD">
          <w:pgSz w:w="11906" w:h="16838"/>
          <w:pgMar w:top="993" w:right="794" w:bottom="1191" w:left="794" w:header="851" w:footer="992" w:gutter="0"/>
          <w:cols w:space="720"/>
          <w:docGrid w:type="lines" w:linePitch="312"/>
        </w:sectPr>
      </w:pPr>
    </w:p>
    <w:p w:rsidR="000610DD" w:rsidRDefault="000610DD" w:rsidP="000610DD">
      <w:pPr>
        <w:spacing w:line="500" w:lineRule="exact"/>
        <w:rPr>
          <w:rFonts w:ascii="仿宋" w:eastAsia="仿宋" w:hAnsi="仿宋"/>
          <w:b/>
          <w:sz w:val="24"/>
        </w:rPr>
      </w:pPr>
      <w:r>
        <w:rPr>
          <w:rFonts w:ascii="仿宋" w:eastAsia="仿宋" w:hAnsi="仿宋"/>
          <w:b/>
          <w:sz w:val="24"/>
        </w:rPr>
        <w:lastRenderedPageBreak/>
        <w:t>2</w:t>
      </w:r>
      <w:r>
        <w:rPr>
          <w:rFonts w:ascii="仿宋" w:eastAsia="仿宋" w:hAnsi="仿宋" w:hint="eastAsia"/>
          <w:b/>
          <w:sz w:val="24"/>
        </w:rPr>
        <w:t>法定代表人授权书</w:t>
      </w:r>
    </w:p>
    <w:p w:rsidR="000610DD" w:rsidRDefault="000610DD" w:rsidP="000610DD">
      <w:pPr>
        <w:spacing w:line="500" w:lineRule="exact"/>
        <w:ind w:left="420"/>
        <w:rPr>
          <w:rFonts w:ascii="仿宋" w:eastAsia="仿宋" w:hAnsi="仿宋"/>
          <w:sz w:val="24"/>
        </w:rPr>
      </w:pPr>
      <w:r>
        <w:rPr>
          <w:rFonts w:ascii="仿宋" w:eastAsia="仿宋" w:hAnsi="仿宋" w:hint="eastAsia"/>
          <w:sz w:val="24"/>
        </w:rPr>
        <w:t xml:space="preserve">           </w:t>
      </w:r>
    </w:p>
    <w:p w:rsidR="000610DD" w:rsidRDefault="000610DD" w:rsidP="000610DD">
      <w:pPr>
        <w:spacing w:line="500" w:lineRule="exact"/>
        <w:jc w:val="center"/>
        <w:rPr>
          <w:rFonts w:ascii="仿宋" w:eastAsia="仿宋" w:hAnsi="仿宋"/>
          <w:sz w:val="32"/>
          <w:szCs w:val="32"/>
        </w:rPr>
      </w:pPr>
      <w:r>
        <w:rPr>
          <w:rFonts w:ascii="仿宋" w:eastAsia="仿宋" w:hAnsi="仿宋" w:hint="eastAsia"/>
          <w:sz w:val="32"/>
          <w:szCs w:val="32"/>
        </w:rPr>
        <w:t>法定代表人授权书</w:t>
      </w: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u w:val="single"/>
        </w:rPr>
      </w:pPr>
      <w:r>
        <w:rPr>
          <w:rFonts w:ascii="仿宋" w:eastAsia="仿宋" w:hAnsi="仿宋" w:hint="eastAsia"/>
          <w:sz w:val="24"/>
        </w:rPr>
        <w:t>致：</w:t>
      </w:r>
      <w:r>
        <w:rPr>
          <w:rFonts w:ascii="仿宋" w:eastAsia="仿宋" w:hAnsi="仿宋" w:hint="eastAsia"/>
          <w:sz w:val="24"/>
          <w:u w:val="single"/>
        </w:rPr>
        <w:t xml:space="preserve"> 广西机电工业学校  </w:t>
      </w:r>
    </w:p>
    <w:p w:rsidR="000610DD" w:rsidRDefault="000610DD" w:rsidP="000610DD">
      <w:pPr>
        <w:spacing w:line="500" w:lineRule="exact"/>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（投标人名称），中华人民共和国合法企业，法定地址：</w:t>
      </w:r>
    </w:p>
    <w:p w:rsidR="000610DD" w:rsidRDefault="000610DD" w:rsidP="000610DD">
      <w:pPr>
        <w:spacing w:line="500" w:lineRule="exact"/>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（法定代表人）特授权</w:t>
      </w:r>
      <w:r>
        <w:rPr>
          <w:rFonts w:ascii="仿宋" w:eastAsia="仿宋" w:hAnsi="仿宋" w:hint="eastAsia"/>
          <w:sz w:val="24"/>
          <w:u w:val="single"/>
        </w:rPr>
        <w:t xml:space="preserve">              </w:t>
      </w:r>
      <w:r>
        <w:rPr>
          <w:rFonts w:ascii="仿宋" w:eastAsia="仿宋" w:hAnsi="仿宋" w:hint="eastAsia"/>
          <w:sz w:val="24"/>
        </w:rPr>
        <w:t>代表我公司全权办理</w:t>
      </w:r>
      <w:r>
        <w:rPr>
          <w:rFonts w:ascii="仿宋" w:eastAsia="仿宋" w:hAnsi="仿宋" w:hint="eastAsia"/>
          <w:sz w:val="24"/>
          <w:u w:val="single"/>
        </w:rPr>
        <w:t xml:space="preserve">                 </w:t>
      </w:r>
      <w:r>
        <w:rPr>
          <w:rFonts w:ascii="仿宋" w:eastAsia="仿宋" w:hAnsi="仿宋" w:hint="eastAsia"/>
          <w:sz w:val="24"/>
        </w:rPr>
        <w:t>（项目名称）的投标、谈判、签约、执行等具体工作，并签署全部有关的文件、协议及合同。</w:t>
      </w:r>
    </w:p>
    <w:p w:rsidR="000610DD" w:rsidRDefault="000610DD" w:rsidP="000610DD">
      <w:pPr>
        <w:spacing w:line="500" w:lineRule="exact"/>
        <w:rPr>
          <w:rFonts w:ascii="仿宋" w:eastAsia="仿宋" w:hAnsi="仿宋"/>
          <w:sz w:val="24"/>
        </w:rPr>
      </w:pPr>
      <w:r>
        <w:rPr>
          <w:rFonts w:ascii="仿宋" w:eastAsia="仿宋" w:hAnsi="仿宋" w:hint="eastAsia"/>
          <w:sz w:val="24"/>
        </w:rPr>
        <w:t xml:space="preserve">    我公司对被授权人签署的所有文件、协议及合同负全部责任。</w:t>
      </w:r>
    </w:p>
    <w:p w:rsidR="000610DD" w:rsidRDefault="000610DD" w:rsidP="000610DD">
      <w:pPr>
        <w:spacing w:line="500" w:lineRule="exact"/>
        <w:rPr>
          <w:rFonts w:ascii="仿宋" w:eastAsia="仿宋" w:hAnsi="仿宋"/>
          <w:sz w:val="24"/>
        </w:rPr>
      </w:pPr>
      <w:r>
        <w:rPr>
          <w:rFonts w:ascii="仿宋" w:eastAsia="仿宋" w:hAnsi="仿宋" w:hint="eastAsia"/>
          <w:sz w:val="24"/>
        </w:rPr>
        <w:t xml:space="preserve">    在招标人或招标服务单位收到撤销本授权的通知以前，本授权书一直有效。被授权人签署的所有文件、协议和合同（在本授权书有效期内签署的）不因授权的撤销而失效。</w:t>
      </w:r>
    </w:p>
    <w:p w:rsidR="000610DD" w:rsidRDefault="000610DD" w:rsidP="000610DD">
      <w:pPr>
        <w:spacing w:line="500" w:lineRule="exact"/>
        <w:rPr>
          <w:rFonts w:ascii="仿宋" w:eastAsia="仿宋" w:hAnsi="仿宋"/>
          <w:sz w:val="24"/>
        </w:rPr>
      </w:pPr>
      <w:r>
        <w:rPr>
          <w:rFonts w:ascii="仿宋" w:eastAsia="仿宋" w:hAnsi="仿宋" w:hint="eastAsia"/>
          <w:sz w:val="24"/>
        </w:rPr>
        <w:t xml:space="preserve">    被授权人不得转授权。</w:t>
      </w: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r>
        <w:rPr>
          <w:rFonts w:ascii="仿宋" w:eastAsia="仿宋" w:hAnsi="仿宋" w:hint="eastAsia"/>
          <w:sz w:val="24"/>
        </w:rPr>
        <w:t>被授权人签名：</w:t>
      </w:r>
      <w:r>
        <w:rPr>
          <w:rFonts w:ascii="仿宋" w:eastAsia="仿宋" w:hAnsi="仿宋" w:hint="eastAsia"/>
          <w:sz w:val="24"/>
          <w:u w:val="single"/>
        </w:rPr>
        <w:t xml:space="preserve">          </w:t>
      </w:r>
      <w:r>
        <w:rPr>
          <w:rFonts w:ascii="仿宋" w:eastAsia="仿宋" w:hAnsi="仿宋" w:hint="eastAsia"/>
          <w:sz w:val="24"/>
        </w:rPr>
        <w:t xml:space="preserve">       授权人签名：</w:t>
      </w:r>
      <w:r>
        <w:rPr>
          <w:rFonts w:ascii="仿宋" w:eastAsia="仿宋" w:hAnsi="仿宋" w:hint="eastAsia"/>
          <w:sz w:val="24"/>
          <w:u w:val="single"/>
        </w:rPr>
        <w:t xml:space="preserve">              </w:t>
      </w:r>
      <w:r>
        <w:rPr>
          <w:rFonts w:ascii="仿宋" w:eastAsia="仿宋" w:hAnsi="仿宋" w:hint="eastAsia"/>
          <w:sz w:val="24"/>
        </w:rPr>
        <w:t xml:space="preserve">                </w:t>
      </w:r>
    </w:p>
    <w:p w:rsidR="000610DD" w:rsidRDefault="000610DD" w:rsidP="000610DD">
      <w:pPr>
        <w:spacing w:line="500" w:lineRule="exact"/>
        <w:rPr>
          <w:rFonts w:ascii="仿宋" w:eastAsia="仿宋" w:hAnsi="仿宋"/>
          <w:sz w:val="24"/>
        </w:rPr>
      </w:pPr>
      <w:r>
        <w:rPr>
          <w:rFonts w:ascii="仿宋" w:eastAsia="仿宋" w:hAnsi="仿宋" w:hint="eastAsia"/>
          <w:sz w:val="24"/>
        </w:rPr>
        <w:t>职务：</w:t>
      </w:r>
      <w:r>
        <w:rPr>
          <w:rFonts w:ascii="仿宋" w:eastAsia="仿宋" w:hAnsi="仿宋" w:hint="eastAsia"/>
          <w:sz w:val="24"/>
          <w:u w:val="single"/>
        </w:rPr>
        <w:t xml:space="preserve">                  </w:t>
      </w:r>
      <w:r>
        <w:rPr>
          <w:rFonts w:ascii="仿宋" w:eastAsia="仿宋" w:hAnsi="仿宋" w:hint="eastAsia"/>
          <w:sz w:val="24"/>
        </w:rPr>
        <w:t xml:space="preserve">       职务：</w:t>
      </w:r>
      <w:r>
        <w:rPr>
          <w:rFonts w:ascii="仿宋" w:eastAsia="仿宋" w:hAnsi="仿宋" w:hint="eastAsia"/>
          <w:sz w:val="24"/>
          <w:u w:val="single"/>
        </w:rPr>
        <w:t xml:space="preserve">                     </w:t>
      </w: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r>
        <w:rPr>
          <w:rFonts w:ascii="仿宋" w:eastAsia="仿宋" w:hAnsi="仿宋" w:hint="eastAsia"/>
          <w:sz w:val="24"/>
        </w:rPr>
        <w:t xml:space="preserve">                              </w:t>
      </w:r>
    </w:p>
    <w:p w:rsidR="000610DD" w:rsidRDefault="000610DD" w:rsidP="00CF2CA5">
      <w:pPr>
        <w:spacing w:line="500" w:lineRule="exact"/>
        <w:ind w:firstLineChars="1900" w:firstLine="4560"/>
        <w:jc w:val="right"/>
        <w:rPr>
          <w:rFonts w:ascii="仿宋" w:eastAsia="仿宋" w:hAnsi="仿宋"/>
          <w:sz w:val="24"/>
        </w:rPr>
      </w:pPr>
      <w:r>
        <w:rPr>
          <w:rFonts w:ascii="仿宋" w:eastAsia="仿宋" w:hAnsi="仿宋" w:hint="eastAsia"/>
          <w:sz w:val="24"/>
        </w:rPr>
        <w:t>（公章）</w:t>
      </w:r>
    </w:p>
    <w:p w:rsidR="000610DD" w:rsidRDefault="000610DD" w:rsidP="000610DD">
      <w:pPr>
        <w:spacing w:line="500" w:lineRule="exact"/>
        <w:rPr>
          <w:rFonts w:ascii="仿宋" w:eastAsia="仿宋" w:hAnsi="仿宋"/>
          <w:sz w:val="24"/>
        </w:rPr>
      </w:pPr>
      <w:r>
        <w:rPr>
          <w:rFonts w:ascii="仿宋" w:eastAsia="仿宋" w:hAnsi="仿宋" w:hint="eastAsia"/>
          <w:sz w:val="24"/>
        </w:rPr>
        <w:t xml:space="preserve">                           </w:t>
      </w:r>
    </w:p>
    <w:p w:rsidR="000610DD" w:rsidRDefault="000610DD" w:rsidP="00CF2CA5">
      <w:pPr>
        <w:spacing w:line="500" w:lineRule="exact"/>
        <w:ind w:firstLineChars="2050" w:firstLine="4920"/>
        <w:jc w:val="right"/>
        <w:rPr>
          <w:rFonts w:ascii="仿宋" w:eastAsia="仿宋" w:hAnsi="仿宋"/>
          <w:sz w:val="24"/>
        </w:rPr>
      </w:pPr>
      <w:r>
        <w:rPr>
          <w:rFonts w:ascii="仿宋" w:eastAsia="仿宋" w:hAnsi="仿宋" w:hint="eastAsia"/>
          <w:sz w:val="24"/>
        </w:rPr>
        <w:t>年   月   日</w:t>
      </w: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r>
        <w:rPr>
          <w:rFonts w:ascii="仿宋" w:eastAsia="仿宋" w:hAnsi="仿宋" w:hint="eastAsia"/>
          <w:sz w:val="24"/>
        </w:rPr>
        <w:t>注：本授权书必须由法定代表人本人签署。</w:t>
      </w:r>
    </w:p>
    <w:p w:rsidR="000610DD" w:rsidRDefault="000610DD" w:rsidP="000610DD">
      <w:pPr>
        <w:spacing w:line="500" w:lineRule="exact"/>
        <w:rPr>
          <w:rFonts w:ascii="仿宋" w:eastAsia="仿宋" w:hAnsi="仿宋"/>
          <w:b/>
          <w:sz w:val="24"/>
        </w:rPr>
        <w:sectPr w:rsidR="000610DD">
          <w:pgSz w:w="11906" w:h="16838"/>
          <w:pgMar w:top="993" w:right="794" w:bottom="1191" w:left="794" w:header="851" w:footer="992" w:gutter="0"/>
          <w:cols w:space="720"/>
          <w:docGrid w:type="lines" w:linePitch="312"/>
        </w:sectPr>
      </w:pPr>
    </w:p>
    <w:p w:rsidR="000610DD" w:rsidRDefault="000610DD" w:rsidP="000610DD">
      <w:pPr>
        <w:spacing w:line="500" w:lineRule="exact"/>
        <w:rPr>
          <w:rFonts w:ascii="仿宋" w:eastAsia="仿宋" w:hAnsi="仿宋"/>
          <w:b/>
          <w:sz w:val="24"/>
        </w:rPr>
      </w:pPr>
      <w:r>
        <w:rPr>
          <w:rFonts w:ascii="仿宋" w:eastAsia="仿宋" w:hAnsi="仿宋"/>
          <w:b/>
          <w:sz w:val="24"/>
        </w:rPr>
        <w:lastRenderedPageBreak/>
        <w:t>3</w:t>
      </w:r>
      <w:r>
        <w:rPr>
          <w:rFonts w:ascii="仿宋" w:eastAsia="仿宋" w:hAnsi="仿宋" w:hint="eastAsia"/>
          <w:b/>
          <w:sz w:val="24"/>
        </w:rPr>
        <w:t>投标人授权代表身份证明书</w:t>
      </w:r>
    </w:p>
    <w:p w:rsidR="000610DD" w:rsidRDefault="000610DD" w:rsidP="000610DD">
      <w:pPr>
        <w:spacing w:line="500" w:lineRule="exact"/>
        <w:rPr>
          <w:rFonts w:ascii="仿宋" w:eastAsia="仿宋" w:hAnsi="仿宋"/>
          <w:sz w:val="24"/>
        </w:rPr>
      </w:pPr>
    </w:p>
    <w:p w:rsidR="000610DD" w:rsidRDefault="000610DD" w:rsidP="000610DD">
      <w:pPr>
        <w:spacing w:line="500" w:lineRule="exact"/>
        <w:jc w:val="center"/>
        <w:rPr>
          <w:rFonts w:ascii="仿宋" w:eastAsia="仿宋" w:hAnsi="仿宋"/>
          <w:sz w:val="32"/>
          <w:szCs w:val="32"/>
        </w:rPr>
      </w:pPr>
      <w:r>
        <w:rPr>
          <w:rFonts w:ascii="仿宋" w:eastAsia="仿宋" w:hAnsi="仿宋" w:hint="eastAsia"/>
          <w:sz w:val="32"/>
          <w:szCs w:val="32"/>
        </w:rPr>
        <w:t>投标人授权代表身份证明书</w:t>
      </w: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广西机电工业学校</w:t>
      </w:r>
    </w:p>
    <w:p w:rsidR="000610DD" w:rsidRDefault="000610DD" w:rsidP="000610DD">
      <w:pPr>
        <w:spacing w:line="500" w:lineRule="exact"/>
        <w:ind w:firstLine="465"/>
        <w:rPr>
          <w:rFonts w:ascii="仿宋" w:eastAsia="仿宋" w:hAnsi="仿宋"/>
          <w:sz w:val="24"/>
        </w:rPr>
      </w:pPr>
      <w:r>
        <w:rPr>
          <w:rFonts w:ascii="仿宋" w:eastAsia="仿宋" w:hAnsi="仿宋" w:hint="eastAsia"/>
          <w:sz w:val="24"/>
        </w:rPr>
        <w:t>兹委托授权</w:t>
      </w:r>
      <w:r>
        <w:rPr>
          <w:rFonts w:ascii="仿宋" w:eastAsia="仿宋" w:hAnsi="仿宋" w:hint="eastAsia"/>
          <w:sz w:val="24"/>
          <w:u w:val="single"/>
        </w:rPr>
        <w:t xml:space="preserve">             </w:t>
      </w:r>
      <w:r>
        <w:rPr>
          <w:rFonts w:ascii="仿宋" w:eastAsia="仿宋" w:hAnsi="仿宋" w:hint="eastAsia"/>
          <w:sz w:val="24"/>
        </w:rPr>
        <w:t>（被授权人）前来参加</w:t>
      </w:r>
      <w:r>
        <w:rPr>
          <w:rFonts w:ascii="仿宋" w:eastAsia="仿宋" w:hAnsi="仿宋" w:hint="eastAsia"/>
          <w:sz w:val="24"/>
          <w:u w:val="single"/>
        </w:rPr>
        <w:t xml:space="preserve">                     </w:t>
      </w:r>
    </w:p>
    <w:p w:rsidR="000610DD" w:rsidRDefault="000610DD" w:rsidP="000610DD">
      <w:pPr>
        <w:spacing w:line="500" w:lineRule="exact"/>
        <w:rPr>
          <w:rFonts w:ascii="仿宋" w:eastAsia="仿宋" w:hAnsi="仿宋"/>
          <w:sz w:val="24"/>
        </w:rPr>
      </w:pPr>
      <w:r>
        <w:rPr>
          <w:rFonts w:ascii="仿宋" w:eastAsia="仿宋" w:hAnsi="仿宋" w:hint="eastAsia"/>
          <w:sz w:val="24"/>
        </w:rPr>
        <w:t>（项目名称）的投标、谈判、签约、执行等具体工作。</w:t>
      </w: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r>
        <w:rPr>
          <w:rFonts w:ascii="仿宋" w:eastAsia="仿宋" w:hAnsi="仿宋" w:hint="eastAsia"/>
          <w:sz w:val="24"/>
        </w:rPr>
        <w:t>特此证明！</w:t>
      </w:r>
    </w:p>
    <w:p w:rsidR="000610DD" w:rsidRDefault="000610DD" w:rsidP="000610DD">
      <w:pPr>
        <w:spacing w:line="500" w:lineRule="exact"/>
        <w:rPr>
          <w:rFonts w:ascii="仿宋" w:eastAsia="仿宋" w:hAnsi="仿宋"/>
          <w:sz w:val="24"/>
        </w:rPr>
      </w:pPr>
      <w:r>
        <w:rPr>
          <w:rFonts w:ascii="仿宋" w:eastAsia="仿宋" w:hAnsi="仿宋" w:hint="eastAsia"/>
          <w:sz w:val="24"/>
        </w:rPr>
        <w:t>附：</w:t>
      </w:r>
      <w:r>
        <w:rPr>
          <w:rFonts w:ascii="仿宋" w:eastAsia="仿宋" w:hAnsi="仿宋" w:hint="eastAsia"/>
          <w:sz w:val="24"/>
          <w:u w:val="single"/>
        </w:rPr>
        <w:t xml:space="preserve">            </w:t>
      </w:r>
      <w:r>
        <w:rPr>
          <w:rFonts w:ascii="仿宋" w:eastAsia="仿宋" w:hAnsi="仿宋" w:hint="eastAsia"/>
          <w:sz w:val="24"/>
        </w:rPr>
        <w:t>（授权人）身份证扫描件（正、反面）</w:t>
      </w:r>
    </w:p>
    <w:p w:rsidR="000610DD" w:rsidRDefault="000610DD" w:rsidP="000610DD">
      <w:pPr>
        <w:spacing w:line="500" w:lineRule="exact"/>
        <w:rPr>
          <w:rFonts w:ascii="仿宋" w:eastAsia="仿宋" w:hAnsi="仿宋"/>
          <w:sz w:val="24"/>
        </w:rPr>
      </w:pPr>
    </w:p>
    <w:p w:rsidR="000610DD" w:rsidRDefault="000610DD" w:rsidP="000610DD">
      <w:pPr>
        <w:spacing w:line="500" w:lineRule="exact"/>
        <w:rPr>
          <w:rFonts w:ascii="仿宋" w:eastAsia="仿宋" w:hAnsi="仿宋"/>
          <w:sz w:val="24"/>
        </w:rPr>
      </w:pP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sz w:val="24"/>
        </w:rPr>
        <w:t>（被授权人）身份证扫描件（正、反面）</w:t>
      </w:r>
    </w:p>
    <w:p w:rsidR="000610DD" w:rsidRDefault="000610DD" w:rsidP="000610DD">
      <w:pPr>
        <w:spacing w:line="500" w:lineRule="exact"/>
        <w:ind w:firstLineChars="150" w:firstLine="360"/>
        <w:rPr>
          <w:rFonts w:ascii="仿宋" w:eastAsia="仿宋" w:hAnsi="仿宋"/>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0610DD" w:rsidTr="003B59FE">
        <w:trPr>
          <w:trHeight w:val="2770"/>
        </w:trPr>
        <w:tc>
          <w:tcPr>
            <w:tcW w:w="5070" w:type="dxa"/>
          </w:tcPr>
          <w:p w:rsidR="000610DD" w:rsidRDefault="000610DD" w:rsidP="003B59FE">
            <w:pPr>
              <w:spacing w:line="500" w:lineRule="exact"/>
              <w:rPr>
                <w:rFonts w:ascii="仿宋" w:eastAsia="仿宋" w:hAnsi="仿宋"/>
                <w:b/>
                <w:sz w:val="24"/>
              </w:rPr>
            </w:pPr>
          </w:p>
        </w:tc>
        <w:tc>
          <w:tcPr>
            <w:tcW w:w="4961" w:type="dxa"/>
          </w:tcPr>
          <w:p w:rsidR="000610DD" w:rsidRDefault="000610DD" w:rsidP="003B59FE">
            <w:pPr>
              <w:spacing w:line="500" w:lineRule="exact"/>
              <w:rPr>
                <w:rFonts w:ascii="仿宋" w:eastAsia="仿宋" w:hAnsi="仿宋"/>
                <w:b/>
                <w:sz w:val="24"/>
              </w:rPr>
            </w:pPr>
          </w:p>
        </w:tc>
      </w:tr>
      <w:tr w:rsidR="000610DD" w:rsidTr="003B59FE">
        <w:trPr>
          <w:trHeight w:val="2831"/>
        </w:trPr>
        <w:tc>
          <w:tcPr>
            <w:tcW w:w="5070" w:type="dxa"/>
          </w:tcPr>
          <w:p w:rsidR="000610DD" w:rsidRDefault="000610DD" w:rsidP="003B59FE">
            <w:pPr>
              <w:spacing w:line="500" w:lineRule="exact"/>
              <w:rPr>
                <w:rFonts w:ascii="仿宋" w:eastAsia="仿宋" w:hAnsi="仿宋"/>
                <w:b/>
                <w:sz w:val="24"/>
              </w:rPr>
            </w:pPr>
          </w:p>
        </w:tc>
        <w:tc>
          <w:tcPr>
            <w:tcW w:w="4961" w:type="dxa"/>
          </w:tcPr>
          <w:p w:rsidR="000610DD" w:rsidRDefault="000610DD" w:rsidP="003B59FE">
            <w:pPr>
              <w:spacing w:line="500" w:lineRule="exact"/>
              <w:rPr>
                <w:rFonts w:ascii="仿宋" w:eastAsia="仿宋" w:hAnsi="仿宋"/>
                <w:b/>
                <w:sz w:val="24"/>
              </w:rPr>
            </w:pPr>
          </w:p>
        </w:tc>
      </w:tr>
    </w:tbl>
    <w:p w:rsidR="000610DD" w:rsidRDefault="000610DD" w:rsidP="000610DD">
      <w:pPr>
        <w:spacing w:line="500" w:lineRule="exact"/>
        <w:rPr>
          <w:rFonts w:ascii="仿宋" w:eastAsia="仿宋" w:hAnsi="仿宋"/>
          <w:sz w:val="24"/>
        </w:rPr>
      </w:pPr>
      <w:r>
        <w:rPr>
          <w:rFonts w:ascii="仿宋" w:eastAsia="仿宋" w:hAnsi="仿宋" w:hint="eastAsia"/>
          <w:sz w:val="24"/>
        </w:rPr>
        <w:t xml:space="preserve">                                      授权代表签字：</w:t>
      </w:r>
      <w:r>
        <w:rPr>
          <w:rFonts w:ascii="仿宋" w:eastAsia="仿宋" w:hAnsi="仿宋" w:hint="eastAsia"/>
          <w:sz w:val="24"/>
          <w:u w:val="single"/>
        </w:rPr>
        <w:t xml:space="preserve">                  </w:t>
      </w:r>
    </w:p>
    <w:p w:rsidR="000610DD" w:rsidRDefault="000610DD" w:rsidP="000610DD">
      <w:pPr>
        <w:spacing w:line="500" w:lineRule="exact"/>
        <w:ind w:firstLineChars="1400" w:firstLine="3360"/>
        <w:rPr>
          <w:rFonts w:ascii="仿宋" w:eastAsia="仿宋" w:hAnsi="仿宋"/>
          <w:sz w:val="24"/>
        </w:rPr>
      </w:pPr>
      <w:r>
        <w:rPr>
          <w:rFonts w:ascii="仿宋" w:eastAsia="仿宋" w:hAnsi="仿宋" w:hint="eastAsia"/>
          <w:sz w:val="24"/>
        </w:rPr>
        <w:t xml:space="preserve">          供应商名称（公章）</w:t>
      </w:r>
    </w:p>
    <w:p w:rsidR="000610DD" w:rsidRDefault="000610DD" w:rsidP="000610DD">
      <w:pPr>
        <w:spacing w:line="500" w:lineRule="exact"/>
        <w:ind w:firstLineChars="450" w:firstLine="1084"/>
        <w:rPr>
          <w:rFonts w:ascii="仿宋" w:eastAsia="仿宋" w:hAnsi="仿宋"/>
          <w:sz w:val="24"/>
        </w:rPr>
      </w:pPr>
      <w:r>
        <w:rPr>
          <w:rFonts w:ascii="仿宋" w:eastAsia="仿宋" w:hAnsi="仿宋" w:hint="eastAsia"/>
          <w:b/>
          <w:sz w:val="24"/>
        </w:rPr>
        <w:t xml:space="preserve">                 </w:t>
      </w:r>
      <w:r>
        <w:rPr>
          <w:rFonts w:ascii="仿宋" w:eastAsia="仿宋" w:hAnsi="仿宋" w:hint="eastAsia"/>
          <w:sz w:val="24"/>
        </w:rPr>
        <w:t xml:space="preserve">                      年   月    日</w:t>
      </w:r>
    </w:p>
    <w:p w:rsidR="000610DD" w:rsidRDefault="000610DD" w:rsidP="000610DD">
      <w:pPr>
        <w:spacing w:line="500" w:lineRule="exact"/>
        <w:ind w:firstLineChars="450" w:firstLine="1080"/>
        <w:rPr>
          <w:rFonts w:ascii="仿宋" w:eastAsia="仿宋" w:hAnsi="仿宋"/>
          <w:sz w:val="24"/>
        </w:rPr>
        <w:sectPr w:rsidR="000610DD">
          <w:pgSz w:w="11906" w:h="16838"/>
          <w:pgMar w:top="993" w:right="794" w:bottom="1191" w:left="794" w:header="851" w:footer="992" w:gutter="0"/>
          <w:cols w:space="720"/>
          <w:docGrid w:type="lines" w:linePitch="312"/>
        </w:sectPr>
      </w:pPr>
    </w:p>
    <w:p w:rsidR="000610DD" w:rsidRDefault="000610DD" w:rsidP="000610DD">
      <w:pPr>
        <w:spacing w:line="460" w:lineRule="exact"/>
        <w:rPr>
          <w:rFonts w:ascii="仿宋" w:eastAsia="仿宋" w:hAnsi="仿宋"/>
          <w:b/>
          <w:sz w:val="24"/>
        </w:rPr>
      </w:pPr>
      <w:r>
        <w:rPr>
          <w:rFonts w:ascii="仿宋" w:eastAsia="仿宋" w:hAnsi="仿宋"/>
          <w:b/>
          <w:sz w:val="24"/>
        </w:rPr>
        <w:lastRenderedPageBreak/>
        <w:t>4</w:t>
      </w:r>
      <w:r w:rsidR="00544F12">
        <w:rPr>
          <w:rFonts w:ascii="仿宋" w:eastAsia="仿宋" w:hAnsi="仿宋" w:hint="eastAsia"/>
          <w:b/>
          <w:sz w:val="24"/>
        </w:rPr>
        <w:t>报价一览表</w:t>
      </w:r>
    </w:p>
    <w:p w:rsidR="000610DD" w:rsidRDefault="00544F12" w:rsidP="000610DD">
      <w:pPr>
        <w:spacing w:line="460" w:lineRule="exact"/>
        <w:jc w:val="center"/>
        <w:rPr>
          <w:rFonts w:ascii="仿宋" w:eastAsia="仿宋" w:hAnsi="仿宋"/>
          <w:b/>
          <w:sz w:val="32"/>
          <w:szCs w:val="32"/>
        </w:rPr>
      </w:pPr>
      <w:r>
        <w:rPr>
          <w:rFonts w:ascii="仿宋" w:eastAsia="仿宋" w:hAnsi="仿宋" w:hint="eastAsia"/>
          <w:b/>
          <w:sz w:val="32"/>
          <w:szCs w:val="32"/>
        </w:rPr>
        <w:t>报价一览表（格式）</w:t>
      </w:r>
    </w:p>
    <w:p w:rsidR="00544F12" w:rsidRDefault="00544F12" w:rsidP="00544F12">
      <w:pPr>
        <w:spacing w:line="420" w:lineRule="exact"/>
        <w:rPr>
          <w:rFonts w:ascii="宋体" w:hAnsi="宋体"/>
          <w:color w:val="000000"/>
          <w:szCs w:val="21"/>
          <w:u w:val="single"/>
        </w:rPr>
      </w:pPr>
    </w:p>
    <w:p w:rsidR="00544F12" w:rsidRPr="000E2C15" w:rsidRDefault="00544F12" w:rsidP="000E2C15">
      <w:pPr>
        <w:spacing w:line="360" w:lineRule="auto"/>
        <w:ind w:firstLineChars="100" w:firstLine="240"/>
        <w:rPr>
          <w:rFonts w:ascii="仿宋" w:eastAsia="仿宋" w:hAnsi="仿宋"/>
          <w:sz w:val="24"/>
        </w:rPr>
      </w:pPr>
      <w:r w:rsidRPr="000E2C15">
        <w:rPr>
          <w:rFonts w:ascii="仿宋" w:eastAsia="仿宋" w:hAnsi="仿宋" w:hint="eastAsia"/>
          <w:sz w:val="24"/>
        </w:rPr>
        <w:t xml:space="preserve">采购项目名称: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608"/>
        <w:gridCol w:w="670"/>
        <w:gridCol w:w="1858"/>
        <w:gridCol w:w="1892"/>
        <w:gridCol w:w="900"/>
        <w:gridCol w:w="1440"/>
        <w:gridCol w:w="925"/>
      </w:tblGrid>
      <w:tr w:rsidR="00544F12" w:rsidRPr="000E2C15" w:rsidTr="003B59FE">
        <w:trPr>
          <w:cantSplit/>
          <w:trHeight w:val="1100"/>
          <w:jc w:val="center"/>
        </w:trPr>
        <w:tc>
          <w:tcPr>
            <w:tcW w:w="445" w:type="dxa"/>
            <w:vAlign w:val="center"/>
          </w:tcPr>
          <w:p w:rsidR="00544F12" w:rsidRPr="000E2C15" w:rsidRDefault="00544F12" w:rsidP="003B59FE">
            <w:pPr>
              <w:pStyle w:val="a6"/>
              <w:jc w:val="center"/>
              <w:rPr>
                <w:rFonts w:ascii="仿宋" w:eastAsia="仿宋" w:hAnsi="仿宋" w:cs="Times New Roman"/>
                <w:sz w:val="24"/>
                <w:szCs w:val="22"/>
              </w:rPr>
            </w:pPr>
            <w:proofErr w:type="gramStart"/>
            <w:r w:rsidRPr="000E2C15">
              <w:rPr>
                <w:rFonts w:ascii="仿宋" w:eastAsia="仿宋" w:hAnsi="仿宋" w:cs="Times New Roman" w:hint="eastAsia"/>
                <w:sz w:val="24"/>
                <w:szCs w:val="22"/>
              </w:rPr>
              <w:t>项号</w:t>
            </w:r>
            <w:proofErr w:type="gramEnd"/>
          </w:p>
        </w:tc>
        <w:tc>
          <w:tcPr>
            <w:tcW w:w="1608" w:type="dxa"/>
            <w:vAlign w:val="center"/>
          </w:tcPr>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货物名称</w:t>
            </w:r>
          </w:p>
        </w:tc>
        <w:tc>
          <w:tcPr>
            <w:tcW w:w="670" w:type="dxa"/>
            <w:vAlign w:val="center"/>
          </w:tcPr>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数量</w:t>
            </w:r>
          </w:p>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①</w:t>
            </w:r>
          </w:p>
        </w:tc>
        <w:tc>
          <w:tcPr>
            <w:tcW w:w="1858" w:type="dxa"/>
            <w:vAlign w:val="center"/>
          </w:tcPr>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货物全称、品牌</w:t>
            </w:r>
          </w:p>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生产厂家及国别</w:t>
            </w:r>
          </w:p>
        </w:tc>
        <w:tc>
          <w:tcPr>
            <w:tcW w:w="1892" w:type="dxa"/>
            <w:vAlign w:val="center"/>
          </w:tcPr>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规格、技术参数、</w:t>
            </w:r>
          </w:p>
        </w:tc>
        <w:tc>
          <w:tcPr>
            <w:tcW w:w="900" w:type="dxa"/>
            <w:vAlign w:val="center"/>
          </w:tcPr>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单价</w:t>
            </w:r>
          </w:p>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（元)</w:t>
            </w:r>
          </w:p>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②</w:t>
            </w:r>
          </w:p>
        </w:tc>
        <w:tc>
          <w:tcPr>
            <w:tcW w:w="1440" w:type="dxa"/>
            <w:vAlign w:val="center"/>
          </w:tcPr>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单项合价</w:t>
            </w:r>
          </w:p>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（元）</w:t>
            </w:r>
          </w:p>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③</w:t>
            </w:r>
            <w:r w:rsidRPr="000E2C15">
              <w:rPr>
                <w:rFonts w:ascii="仿宋" w:eastAsia="仿宋" w:hAnsi="仿宋" w:cs="Times New Roman"/>
                <w:sz w:val="24"/>
                <w:szCs w:val="22"/>
              </w:rPr>
              <w:t>=</w:t>
            </w:r>
            <w:r w:rsidRPr="000E2C15">
              <w:rPr>
                <w:rFonts w:ascii="仿宋" w:eastAsia="仿宋" w:hAnsi="仿宋" w:cs="Times New Roman" w:hint="eastAsia"/>
                <w:sz w:val="24"/>
                <w:szCs w:val="22"/>
              </w:rPr>
              <w:t>①×②</w:t>
            </w:r>
          </w:p>
        </w:tc>
        <w:tc>
          <w:tcPr>
            <w:tcW w:w="925" w:type="dxa"/>
            <w:vAlign w:val="center"/>
          </w:tcPr>
          <w:p w:rsidR="00544F12" w:rsidRPr="000E2C15" w:rsidRDefault="00544F12" w:rsidP="003B59FE">
            <w:pPr>
              <w:pStyle w:val="a6"/>
              <w:jc w:val="center"/>
              <w:rPr>
                <w:rFonts w:ascii="仿宋" w:eastAsia="仿宋" w:hAnsi="仿宋" w:cs="Times New Roman"/>
                <w:sz w:val="24"/>
                <w:szCs w:val="22"/>
              </w:rPr>
            </w:pPr>
            <w:r w:rsidRPr="000E2C15">
              <w:rPr>
                <w:rFonts w:ascii="仿宋" w:eastAsia="仿宋" w:hAnsi="仿宋" w:cs="Times New Roman" w:hint="eastAsia"/>
                <w:sz w:val="24"/>
                <w:szCs w:val="22"/>
              </w:rPr>
              <w:t>备注</w:t>
            </w:r>
          </w:p>
        </w:tc>
      </w:tr>
      <w:tr w:rsidR="00544F12" w:rsidRPr="000E2C15" w:rsidTr="003B59FE">
        <w:trPr>
          <w:cantSplit/>
          <w:trHeight w:val="851"/>
          <w:jc w:val="center"/>
        </w:trPr>
        <w:tc>
          <w:tcPr>
            <w:tcW w:w="445" w:type="dxa"/>
            <w:vAlign w:val="center"/>
          </w:tcPr>
          <w:p w:rsidR="00544F12" w:rsidRPr="000E2C15" w:rsidRDefault="00544F12" w:rsidP="003B59FE">
            <w:pPr>
              <w:jc w:val="center"/>
              <w:rPr>
                <w:rFonts w:ascii="仿宋" w:eastAsia="仿宋" w:hAnsi="仿宋"/>
                <w:sz w:val="24"/>
              </w:rPr>
            </w:pPr>
            <w:r w:rsidRPr="000E2C15">
              <w:rPr>
                <w:rFonts w:ascii="仿宋" w:eastAsia="仿宋" w:hAnsi="仿宋" w:hint="eastAsia"/>
                <w:sz w:val="24"/>
              </w:rPr>
              <w:t>1</w:t>
            </w:r>
          </w:p>
        </w:tc>
        <w:tc>
          <w:tcPr>
            <w:tcW w:w="1608" w:type="dxa"/>
            <w:vAlign w:val="center"/>
          </w:tcPr>
          <w:p w:rsidR="00544F12" w:rsidRPr="000E2C15" w:rsidRDefault="00544F12" w:rsidP="003B59FE">
            <w:pPr>
              <w:jc w:val="center"/>
              <w:rPr>
                <w:rFonts w:ascii="仿宋" w:eastAsia="仿宋" w:hAnsi="仿宋"/>
                <w:sz w:val="24"/>
              </w:rPr>
            </w:pPr>
          </w:p>
        </w:tc>
        <w:tc>
          <w:tcPr>
            <w:tcW w:w="670" w:type="dxa"/>
            <w:vAlign w:val="center"/>
          </w:tcPr>
          <w:p w:rsidR="00544F12" w:rsidRPr="000E2C15" w:rsidRDefault="00544F12" w:rsidP="003B59FE">
            <w:pPr>
              <w:jc w:val="center"/>
              <w:rPr>
                <w:rFonts w:ascii="仿宋" w:eastAsia="仿宋" w:hAnsi="仿宋"/>
                <w:sz w:val="24"/>
              </w:rPr>
            </w:pPr>
          </w:p>
        </w:tc>
        <w:tc>
          <w:tcPr>
            <w:tcW w:w="1858" w:type="dxa"/>
            <w:vAlign w:val="center"/>
          </w:tcPr>
          <w:p w:rsidR="00544F12" w:rsidRPr="000E2C15" w:rsidRDefault="00544F12" w:rsidP="003B59FE">
            <w:pPr>
              <w:pStyle w:val="a6"/>
              <w:rPr>
                <w:rFonts w:ascii="仿宋" w:eastAsia="仿宋" w:hAnsi="仿宋" w:cs="Times New Roman"/>
                <w:sz w:val="24"/>
                <w:szCs w:val="22"/>
              </w:rPr>
            </w:pPr>
          </w:p>
        </w:tc>
        <w:tc>
          <w:tcPr>
            <w:tcW w:w="1892" w:type="dxa"/>
            <w:vAlign w:val="center"/>
          </w:tcPr>
          <w:p w:rsidR="00544F12" w:rsidRPr="000E2C15" w:rsidRDefault="00544F12" w:rsidP="003B59FE">
            <w:pPr>
              <w:pStyle w:val="a6"/>
              <w:rPr>
                <w:rFonts w:ascii="仿宋" w:eastAsia="仿宋" w:hAnsi="仿宋" w:cs="Times New Roman"/>
                <w:sz w:val="24"/>
                <w:szCs w:val="22"/>
              </w:rPr>
            </w:pPr>
          </w:p>
        </w:tc>
        <w:tc>
          <w:tcPr>
            <w:tcW w:w="900" w:type="dxa"/>
            <w:vAlign w:val="center"/>
          </w:tcPr>
          <w:p w:rsidR="00544F12" w:rsidRPr="000E2C15" w:rsidRDefault="00544F12" w:rsidP="003B59FE">
            <w:pPr>
              <w:pStyle w:val="a6"/>
              <w:rPr>
                <w:rFonts w:ascii="仿宋" w:eastAsia="仿宋" w:hAnsi="仿宋" w:cs="Times New Roman"/>
                <w:sz w:val="24"/>
                <w:szCs w:val="22"/>
              </w:rPr>
            </w:pPr>
          </w:p>
        </w:tc>
        <w:tc>
          <w:tcPr>
            <w:tcW w:w="1440" w:type="dxa"/>
            <w:vAlign w:val="center"/>
          </w:tcPr>
          <w:p w:rsidR="00544F12" w:rsidRPr="000E2C15" w:rsidRDefault="00544F12" w:rsidP="003B59FE">
            <w:pPr>
              <w:pStyle w:val="a6"/>
              <w:rPr>
                <w:rFonts w:ascii="仿宋" w:eastAsia="仿宋" w:hAnsi="仿宋" w:cs="Times New Roman"/>
                <w:sz w:val="24"/>
                <w:szCs w:val="22"/>
              </w:rPr>
            </w:pPr>
          </w:p>
        </w:tc>
        <w:tc>
          <w:tcPr>
            <w:tcW w:w="925" w:type="dxa"/>
            <w:vAlign w:val="center"/>
          </w:tcPr>
          <w:p w:rsidR="00544F12" w:rsidRPr="000E2C15" w:rsidRDefault="00544F12" w:rsidP="003B59FE">
            <w:pPr>
              <w:pStyle w:val="a6"/>
              <w:rPr>
                <w:rFonts w:ascii="仿宋" w:eastAsia="仿宋" w:hAnsi="仿宋" w:cs="Times New Roman"/>
                <w:sz w:val="24"/>
                <w:szCs w:val="22"/>
              </w:rPr>
            </w:pPr>
          </w:p>
        </w:tc>
      </w:tr>
      <w:tr w:rsidR="00544F12" w:rsidRPr="000E2C15" w:rsidTr="003B59FE">
        <w:trPr>
          <w:cantSplit/>
          <w:trHeight w:val="851"/>
          <w:jc w:val="center"/>
        </w:trPr>
        <w:tc>
          <w:tcPr>
            <w:tcW w:w="445" w:type="dxa"/>
            <w:vAlign w:val="center"/>
          </w:tcPr>
          <w:p w:rsidR="00544F12" w:rsidRPr="000E2C15" w:rsidRDefault="00544F12" w:rsidP="003B59FE">
            <w:pPr>
              <w:jc w:val="center"/>
              <w:rPr>
                <w:rFonts w:ascii="仿宋" w:eastAsia="仿宋" w:hAnsi="仿宋"/>
                <w:sz w:val="24"/>
              </w:rPr>
            </w:pPr>
            <w:r w:rsidRPr="000E2C15">
              <w:rPr>
                <w:rFonts w:ascii="仿宋" w:eastAsia="仿宋" w:hAnsi="仿宋" w:hint="eastAsia"/>
                <w:sz w:val="24"/>
              </w:rPr>
              <w:t>2</w:t>
            </w:r>
          </w:p>
        </w:tc>
        <w:tc>
          <w:tcPr>
            <w:tcW w:w="1608" w:type="dxa"/>
            <w:vAlign w:val="center"/>
          </w:tcPr>
          <w:p w:rsidR="00544F12" w:rsidRPr="000E2C15" w:rsidRDefault="00544F12" w:rsidP="003B59FE">
            <w:pPr>
              <w:jc w:val="center"/>
              <w:rPr>
                <w:rFonts w:ascii="仿宋" w:eastAsia="仿宋" w:hAnsi="仿宋"/>
                <w:sz w:val="24"/>
              </w:rPr>
            </w:pPr>
          </w:p>
        </w:tc>
        <w:tc>
          <w:tcPr>
            <w:tcW w:w="670" w:type="dxa"/>
            <w:vAlign w:val="center"/>
          </w:tcPr>
          <w:p w:rsidR="00544F12" w:rsidRPr="000E2C15" w:rsidRDefault="00544F12" w:rsidP="003B59FE">
            <w:pPr>
              <w:jc w:val="center"/>
              <w:rPr>
                <w:rFonts w:ascii="仿宋" w:eastAsia="仿宋" w:hAnsi="仿宋"/>
                <w:sz w:val="24"/>
              </w:rPr>
            </w:pPr>
          </w:p>
        </w:tc>
        <w:tc>
          <w:tcPr>
            <w:tcW w:w="1858" w:type="dxa"/>
            <w:vAlign w:val="center"/>
          </w:tcPr>
          <w:p w:rsidR="00544F12" w:rsidRPr="000E2C15" w:rsidRDefault="00544F12" w:rsidP="003B59FE">
            <w:pPr>
              <w:pStyle w:val="a6"/>
              <w:rPr>
                <w:rFonts w:ascii="仿宋" w:eastAsia="仿宋" w:hAnsi="仿宋" w:cs="Times New Roman"/>
                <w:sz w:val="24"/>
                <w:szCs w:val="22"/>
              </w:rPr>
            </w:pPr>
          </w:p>
        </w:tc>
        <w:tc>
          <w:tcPr>
            <w:tcW w:w="1892" w:type="dxa"/>
            <w:vAlign w:val="center"/>
          </w:tcPr>
          <w:p w:rsidR="00544F12" w:rsidRPr="000E2C15" w:rsidRDefault="00544F12" w:rsidP="003B59FE">
            <w:pPr>
              <w:pStyle w:val="a6"/>
              <w:rPr>
                <w:rFonts w:ascii="仿宋" w:eastAsia="仿宋" w:hAnsi="仿宋" w:cs="Times New Roman"/>
                <w:sz w:val="24"/>
                <w:szCs w:val="22"/>
              </w:rPr>
            </w:pPr>
          </w:p>
        </w:tc>
        <w:tc>
          <w:tcPr>
            <w:tcW w:w="900" w:type="dxa"/>
            <w:vAlign w:val="center"/>
          </w:tcPr>
          <w:p w:rsidR="00544F12" w:rsidRPr="000E2C15" w:rsidRDefault="00544F12" w:rsidP="003B59FE">
            <w:pPr>
              <w:pStyle w:val="a6"/>
              <w:rPr>
                <w:rFonts w:ascii="仿宋" w:eastAsia="仿宋" w:hAnsi="仿宋" w:cs="Times New Roman"/>
                <w:sz w:val="24"/>
                <w:szCs w:val="22"/>
              </w:rPr>
            </w:pPr>
          </w:p>
        </w:tc>
        <w:tc>
          <w:tcPr>
            <w:tcW w:w="1440" w:type="dxa"/>
            <w:vAlign w:val="center"/>
          </w:tcPr>
          <w:p w:rsidR="00544F12" w:rsidRPr="000E2C15" w:rsidRDefault="00544F12" w:rsidP="003B59FE">
            <w:pPr>
              <w:pStyle w:val="a6"/>
              <w:rPr>
                <w:rFonts w:ascii="仿宋" w:eastAsia="仿宋" w:hAnsi="仿宋" w:cs="Times New Roman"/>
                <w:sz w:val="24"/>
                <w:szCs w:val="22"/>
              </w:rPr>
            </w:pPr>
          </w:p>
        </w:tc>
        <w:tc>
          <w:tcPr>
            <w:tcW w:w="925" w:type="dxa"/>
            <w:vAlign w:val="center"/>
          </w:tcPr>
          <w:p w:rsidR="00544F12" w:rsidRPr="000E2C15" w:rsidRDefault="00544F12" w:rsidP="003B59FE">
            <w:pPr>
              <w:pStyle w:val="a6"/>
              <w:rPr>
                <w:rFonts w:ascii="仿宋" w:eastAsia="仿宋" w:hAnsi="仿宋" w:cs="Times New Roman"/>
                <w:sz w:val="24"/>
                <w:szCs w:val="22"/>
              </w:rPr>
            </w:pPr>
          </w:p>
        </w:tc>
      </w:tr>
      <w:tr w:rsidR="00544F12" w:rsidRPr="000E2C15" w:rsidTr="003B59FE">
        <w:trPr>
          <w:cantSplit/>
          <w:trHeight w:val="851"/>
          <w:jc w:val="center"/>
        </w:trPr>
        <w:tc>
          <w:tcPr>
            <w:tcW w:w="445" w:type="dxa"/>
            <w:vAlign w:val="center"/>
          </w:tcPr>
          <w:p w:rsidR="00544F12" w:rsidRPr="000E2C15" w:rsidRDefault="00544F12" w:rsidP="003B59FE">
            <w:pPr>
              <w:jc w:val="center"/>
              <w:rPr>
                <w:rFonts w:ascii="仿宋" w:eastAsia="仿宋" w:hAnsi="仿宋"/>
                <w:sz w:val="24"/>
              </w:rPr>
            </w:pPr>
            <w:r w:rsidRPr="000E2C15">
              <w:rPr>
                <w:rFonts w:ascii="仿宋" w:eastAsia="仿宋" w:hAnsi="仿宋" w:hint="eastAsia"/>
                <w:sz w:val="24"/>
              </w:rPr>
              <w:t>3</w:t>
            </w:r>
          </w:p>
        </w:tc>
        <w:tc>
          <w:tcPr>
            <w:tcW w:w="1608" w:type="dxa"/>
            <w:vAlign w:val="center"/>
          </w:tcPr>
          <w:p w:rsidR="00544F12" w:rsidRPr="000E2C15" w:rsidRDefault="00544F12" w:rsidP="003B59FE">
            <w:pPr>
              <w:jc w:val="center"/>
              <w:rPr>
                <w:rFonts w:ascii="仿宋" w:eastAsia="仿宋" w:hAnsi="仿宋"/>
                <w:sz w:val="24"/>
              </w:rPr>
            </w:pPr>
          </w:p>
        </w:tc>
        <w:tc>
          <w:tcPr>
            <w:tcW w:w="670" w:type="dxa"/>
            <w:vAlign w:val="center"/>
          </w:tcPr>
          <w:p w:rsidR="00544F12" w:rsidRPr="000E2C15" w:rsidRDefault="00544F12" w:rsidP="003B59FE">
            <w:pPr>
              <w:jc w:val="center"/>
              <w:rPr>
                <w:rFonts w:ascii="仿宋" w:eastAsia="仿宋" w:hAnsi="仿宋"/>
                <w:sz w:val="24"/>
              </w:rPr>
            </w:pPr>
          </w:p>
        </w:tc>
        <w:tc>
          <w:tcPr>
            <w:tcW w:w="1858" w:type="dxa"/>
            <w:vAlign w:val="center"/>
          </w:tcPr>
          <w:p w:rsidR="00544F12" w:rsidRPr="000E2C15" w:rsidRDefault="00544F12" w:rsidP="003B59FE">
            <w:pPr>
              <w:pStyle w:val="a6"/>
              <w:rPr>
                <w:rFonts w:ascii="仿宋" w:eastAsia="仿宋" w:hAnsi="仿宋" w:cs="Times New Roman"/>
                <w:sz w:val="24"/>
                <w:szCs w:val="22"/>
              </w:rPr>
            </w:pPr>
          </w:p>
        </w:tc>
        <w:tc>
          <w:tcPr>
            <w:tcW w:w="1892" w:type="dxa"/>
            <w:vAlign w:val="center"/>
          </w:tcPr>
          <w:p w:rsidR="00544F12" w:rsidRPr="000E2C15" w:rsidRDefault="00544F12" w:rsidP="003B59FE">
            <w:pPr>
              <w:pStyle w:val="a6"/>
              <w:rPr>
                <w:rFonts w:ascii="仿宋" w:eastAsia="仿宋" w:hAnsi="仿宋" w:cs="Times New Roman"/>
                <w:sz w:val="24"/>
                <w:szCs w:val="22"/>
              </w:rPr>
            </w:pPr>
          </w:p>
        </w:tc>
        <w:tc>
          <w:tcPr>
            <w:tcW w:w="900" w:type="dxa"/>
            <w:vAlign w:val="center"/>
          </w:tcPr>
          <w:p w:rsidR="00544F12" w:rsidRPr="000E2C15" w:rsidRDefault="00544F12" w:rsidP="003B59FE">
            <w:pPr>
              <w:pStyle w:val="a6"/>
              <w:rPr>
                <w:rFonts w:ascii="仿宋" w:eastAsia="仿宋" w:hAnsi="仿宋" w:cs="Times New Roman"/>
                <w:sz w:val="24"/>
                <w:szCs w:val="22"/>
              </w:rPr>
            </w:pPr>
          </w:p>
        </w:tc>
        <w:tc>
          <w:tcPr>
            <w:tcW w:w="1440" w:type="dxa"/>
            <w:vAlign w:val="center"/>
          </w:tcPr>
          <w:p w:rsidR="00544F12" w:rsidRPr="000E2C15" w:rsidRDefault="00544F12" w:rsidP="003B59FE">
            <w:pPr>
              <w:pStyle w:val="a6"/>
              <w:rPr>
                <w:rFonts w:ascii="仿宋" w:eastAsia="仿宋" w:hAnsi="仿宋" w:cs="Times New Roman"/>
                <w:sz w:val="24"/>
                <w:szCs w:val="22"/>
              </w:rPr>
            </w:pPr>
          </w:p>
        </w:tc>
        <w:tc>
          <w:tcPr>
            <w:tcW w:w="925" w:type="dxa"/>
            <w:vAlign w:val="center"/>
          </w:tcPr>
          <w:p w:rsidR="00544F12" w:rsidRPr="000E2C15" w:rsidRDefault="00544F12" w:rsidP="003B59FE">
            <w:pPr>
              <w:pStyle w:val="a6"/>
              <w:rPr>
                <w:rFonts w:ascii="仿宋" w:eastAsia="仿宋" w:hAnsi="仿宋" w:cs="Times New Roman"/>
                <w:sz w:val="24"/>
                <w:szCs w:val="22"/>
              </w:rPr>
            </w:pPr>
          </w:p>
        </w:tc>
      </w:tr>
      <w:tr w:rsidR="00544F12" w:rsidRPr="000E2C15" w:rsidTr="003B59FE">
        <w:trPr>
          <w:cantSplit/>
          <w:trHeight w:val="851"/>
          <w:jc w:val="center"/>
        </w:trPr>
        <w:tc>
          <w:tcPr>
            <w:tcW w:w="445" w:type="dxa"/>
            <w:vAlign w:val="center"/>
          </w:tcPr>
          <w:p w:rsidR="00544F12" w:rsidRPr="000E2C15" w:rsidRDefault="00544F12" w:rsidP="003B59FE">
            <w:pPr>
              <w:jc w:val="center"/>
              <w:rPr>
                <w:rFonts w:ascii="仿宋" w:eastAsia="仿宋" w:hAnsi="仿宋"/>
                <w:sz w:val="24"/>
              </w:rPr>
            </w:pPr>
            <w:r w:rsidRPr="000E2C15">
              <w:rPr>
                <w:rFonts w:ascii="仿宋" w:eastAsia="仿宋" w:hAnsi="仿宋" w:hint="eastAsia"/>
                <w:sz w:val="24"/>
              </w:rPr>
              <w:t>…</w:t>
            </w:r>
          </w:p>
        </w:tc>
        <w:tc>
          <w:tcPr>
            <w:tcW w:w="1608" w:type="dxa"/>
            <w:vAlign w:val="center"/>
          </w:tcPr>
          <w:p w:rsidR="00544F12" w:rsidRPr="000E2C15" w:rsidRDefault="00544F12" w:rsidP="003B59FE">
            <w:pPr>
              <w:jc w:val="center"/>
              <w:rPr>
                <w:rFonts w:ascii="仿宋" w:eastAsia="仿宋" w:hAnsi="仿宋"/>
                <w:sz w:val="24"/>
              </w:rPr>
            </w:pPr>
          </w:p>
        </w:tc>
        <w:tc>
          <w:tcPr>
            <w:tcW w:w="670" w:type="dxa"/>
            <w:vAlign w:val="center"/>
          </w:tcPr>
          <w:p w:rsidR="00544F12" w:rsidRPr="000E2C15" w:rsidRDefault="00544F12" w:rsidP="003B59FE">
            <w:pPr>
              <w:jc w:val="center"/>
              <w:rPr>
                <w:rFonts w:ascii="仿宋" w:eastAsia="仿宋" w:hAnsi="仿宋"/>
                <w:sz w:val="24"/>
              </w:rPr>
            </w:pPr>
          </w:p>
        </w:tc>
        <w:tc>
          <w:tcPr>
            <w:tcW w:w="1858" w:type="dxa"/>
            <w:vAlign w:val="center"/>
          </w:tcPr>
          <w:p w:rsidR="00544F12" w:rsidRPr="000E2C15" w:rsidRDefault="00544F12" w:rsidP="003B59FE">
            <w:pPr>
              <w:pStyle w:val="a6"/>
              <w:rPr>
                <w:rFonts w:ascii="仿宋" w:eastAsia="仿宋" w:hAnsi="仿宋" w:cs="Times New Roman"/>
                <w:sz w:val="24"/>
                <w:szCs w:val="22"/>
              </w:rPr>
            </w:pPr>
          </w:p>
        </w:tc>
        <w:tc>
          <w:tcPr>
            <w:tcW w:w="1892" w:type="dxa"/>
            <w:vAlign w:val="center"/>
          </w:tcPr>
          <w:p w:rsidR="00544F12" w:rsidRPr="000E2C15" w:rsidRDefault="00544F12" w:rsidP="003B59FE">
            <w:pPr>
              <w:pStyle w:val="a6"/>
              <w:rPr>
                <w:rFonts w:ascii="仿宋" w:eastAsia="仿宋" w:hAnsi="仿宋" w:cs="Times New Roman"/>
                <w:sz w:val="24"/>
                <w:szCs w:val="22"/>
              </w:rPr>
            </w:pPr>
          </w:p>
        </w:tc>
        <w:tc>
          <w:tcPr>
            <w:tcW w:w="900" w:type="dxa"/>
            <w:vAlign w:val="center"/>
          </w:tcPr>
          <w:p w:rsidR="00544F12" w:rsidRPr="000E2C15" w:rsidRDefault="00544F12" w:rsidP="003B59FE">
            <w:pPr>
              <w:pStyle w:val="a6"/>
              <w:rPr>
                <w:rFonts w:ascii="仿宋" w:eastAsia="仿宋" w:hAnsi="仿宋" w:cs="Times New Roman"/>
                <w:sz w:val="24"/>
                <w:szCs w:val="22"/>
              </w:rPr>
            </w:pPr>
          </w:p>
        </w:tc>
        <w:tc>
          <w:tcPr>
            <w:tcW w:w="1440" w:type="dxa"/>
            <w:vAlign w:val="center"/>
          </w:tcPr>
          <w:p w:rsidR="00544F12" w:rsidRPr="000E2C15" w:rsidRDefault="00544F12" w:rsidP="003B59FE">
            <w:pPr>
              <w:pStyle w:val="a6"/>
              <w:rPr>
                <w:rFonts w:ascii="仿宋" w:eastAsia="仿宋" w:hAnsi="仿宋" w:cs="Times New Roman"/>
                <w:sz w:val="24"/>
                <w:szCs w:val="22"/>
              </w:rPr>
            </w:pPr>
          </w:p>
        </w:tc>
        <w:tc>
          <w:tcPr>
            <w:tcW w:w="925" w:type="dxa"/>
            <w:vAlign w:val="center"/>
          </w:tcPr>
          <w:p w:rsidR="00544F12" w:rsidRPr="000E2C15" w:rsidRDefault="00544F12" w:rsidP="003B59FE">
            <w:pPr>
              <w:pStyle w:val="a6"/>
              <w:rPr>
                <w:rFonts w:ascii="仿宋" w:eastAsia="仿宋" w:hAnsi="仿宋" w:cs="Times New Roman"/>
                <w:sz w:val="24"/>
                <w:szCs w:val="22"/>
              </w:rPr>
            </w:pPr>
          </w:p>
        </w:tc>
      </w:tr>
      <w:tr w:rsidR="00544F12" w:rsidRPr="000E2C15" w:rsidTr="003B59FE">
        <w:trPr>
          <w:cantSplit/>
          <w:trHeight w:val="851"/>
          <w:jc w:val="center"/>
        </w:trPr>
        <w:tc>
          <w:tcPr>
            <w:tcW w:w="445" w:type="dxa"/>
            <w:vAlign w:val="center"/>
          </w:tcPr>
          <w:p w:rsidR="00544F12" w:rsidRPr="000E2C15" w:rsidRDefault="00544F12" w:rsidP="003B59FE">
            <w:pPr>
              <w:jc w:val="center"/>
              <w:rPr>
                <w:rFonts w:ascii="仿宋" w:eastAsia="仿宋" w:hAnsi="仿宋"/>
                <w:sz w:val="24"/>
              </w:rPr>
            </w:pPr>
            <w:r w:rsidRPr="000E2C15">
              <w:rPr>
                <w:rFonts w:ascii="仿宋" w:eastAsia="仿宋" w:hAnsi="仿宋"/>
                <w:sz w:val="24"/>
              </w:rPr>
              <w:t>N</w:t>
            </w:r>
          </w:p>
        </w:tc>
        <w:tc>
          <w:tcPr>
            <w:tcW w:w="1608" w:type="dxa"/>
            <w:vAlign w:val="center"/>
          </w:tcPr>
          <w:p w:rsidR="00544F12" w:rsidRPr="000E2C15" w:rsidRDefault="00544F12" w:rsidP="003B59FE">
            <w:pPr>
              <w:jc w:val="center"/>
              <w:rPr>
                <w:rFonts w:ascii="仿宋" w:eastAsia="仿宋" w:hAnsi="仿宋"/>
                <w:sz w:val="24"/>
              </w:rPr>
            </w:pPr>
          </w:p>
        </w:tc>
        <w:tc>
          <w:tcPr>
            <w:tcW w:w="670" w:type="dxa"/>
            <w:vAlign w:val="center"/>
          </w:tcPr>
          <w:p w:rsidR="00544F12" w:rsidRPr="000E2C15" w:rsidRDefault="00544F12" w:rsidP="003B59FE">
            <w:pPr>
              <w:jc w:val="center"/>
              <w:rPr>
                <w:rFonts w:ascii="仿宋" w:eastAsia="仿宋" w:hAnsi="仿宋"/>
                <w:sz w:val="24"/>
              </w:rPr>
            </w:pPr>
          </w:p>
        </w:tc>
        <w:tc>
          <w:tcPr>
            <w:tcW w:w="1858" w:type="dxa"/>
            <w:vAlign w:val="center"/>
          </w:tcPr>
          <w:p w:rsidR="00544F12" w:rsidRPr="000E2C15" w:rsidRDefault="00544F12" w:rsidP="003B59FE">
            <w:pPr>
              <w:pStyle w:val="a6"/>
              <w:rPr>
                <w:rFonts w:ascii="仿宋" w:eastAsia="仿宋" w:hAnsi="仿宋" w:cs="Times New Roman"/>
                <w:sz w:val="24"/>
                <w:szCs w:val="22"/>
              </w:rPr>
            </w:pPr>
          </w:p>
        </w:tc>
        <w:tc>
          <w:tcPr>
            <w:tcW w:w="1892" w:type="dxa"/>
            <w:vAlign w:val="center"/>
          </w:tcPr>
          <w:p w:rsidR="00544F12" w:rsidRPr="000E2C15" w:rsidRDefault="00544F12" w:rsidP="003B59FE">
            <w:pPr>
              <w:pStyle w:val="a6"/>
              <w:rPr>
                <w:rFonts w:ascii="仿宋" w:eastAsia="仿宋" w:hAnsi="仿宋" w:cs="Times New Roman"/>
                <w:sz w:val="24"/>
                <w:szCs w:val="22"/>
              </w:rPr>
            </w:pPr>
          </w:p>
        </w:tc>
        <w:tc>
          <w:tcPr>
            <w:tcW w:w="900" w:type="dxa"/>
            <w:vAlign w:val="center"/>
          </w:tcPr>
          <w:p w:rsidR="00544F12" w:rsidRPr="000E2C15" w:rsidRDefault="00544F12" w:rsidP="003B59FE">
            <w:pPr>
              <w:pStyle w:val="a6"/>
              <w:rPr>
                <w:rFonts w:ascii="仿宋" w:eastAsia="仿宋" w:hAnsi="仿宋" w:cs="Times New Roman"/>
                <w:sz w:val="24"/>
                <w:szCs w:val="22"/>
              </w:rPr>
            </w:pPr>
          </w:p>
        </w:tc>
        <w:tc>
          <w:tcPr>
            <w:tcW w:w="1440" w:type="dxa"/>
            <w:vAlign w:val="center"/>
          </w:tcPr>
          <w:p w:rsidR="00544F12" w:rsidRPr="000E2C15" w:rsidRDefault="00544F12" w:rsidP="003B59FE">
            <w:pPr>
              <w:pStyle w:val="a6"/>
              <w:rPr>
                <w:rFonts w:ascii="仿宋" w:eastAsia="仿宋" w:hAnsi="仿宋" w:cs="Times New Roman"/>
                <w:sz w:val="24"/>
                <w:szCs w:val="22"/>
              </w:rPr>
            </w:pPr>
          </w:p>
        </w:tc>
        <w:tc>
          <w:tcPr>
            <w:tcW w:w="925" w:type="dxa"/>
            <w:vAlign w:val="center"/>
          </w:tcPr>
          <w:p w:rsidR="00544F12" w:rsidRPr="000E2C15" w:rsidRDefault="00544F12" w:rsidP="003B59FE">
            <w:pPr>
              <w:pStyle w:val="a6"/>
              <w:rPr>
                <w:rFonts w:ascii="仿宋" w:eastAsia="仿宋" w:hAnsi="仿宋" w:cs="Times New Roman"/>
                <w:sz w:val="24"/>
                <w:szCs w:val="22"/>
              </w:rPr>
            </w:pPr>
          </w:p>
        </w:tc>
      </w:tr>
      <w:tr w:rsidR="00544F12" w:rsidRPr="000E2C15" w:rsidTr="003B59FE">
        <w:trPr>
          <w:cantSplit/>
          <w:trHeight w:val="1028"/>
          <w:jc w:val="center"/>
        </w:trPr>
        <w:tc>
          <w:tcPr>
            <w:tcW w:w="9738" w:type="dxa"/>
            <w:gridSpan w:val="8"/>
            <w:vAlign w:val="center"/>
          </w:tcPr>
          <w:p w:rsidR="00544F12" w:rsidRPr="000E2C15" w:rsidRDefault="00544F12" w:rsidP="003B59FE">
            <w:pPr>
              <w:pStyle w:val="a6"/>
              <w:rPr>
                <w:rFonts w:ascii="仿宋" w:eastAsia="仿宋" w:hAnsi="仿宋" w:cs="Times New Roman"/>
                <w:sz w:val="24"/>
                <w:szCs w:val="22"/>
              </w:rPr>
            </w:pPr>
            <w:r w:rsidRPr="000E2C15">
              <w:rPr>
                <w:rFonts w:ascii="仿宋" w:eastAsia="仿宋" w:hAnsi="仿宋" w:cs="Times New Roman" w:hint="eastAsia"/>
                <w:sz w:val="24"/>
                <w:szCs w:val="22"/>
              </w:rPr>
              <w:t>总报价（人民币大写）：                                       （￥                 ）</w:t>
            </w:r>
          </w:p>
        </w:tc>
      </w:tr>
      <w:tr w:rsidR="00544F12" w:rsidRPr="000E2C15" w:rsidTr="003B59FE">
        <w:trPr>
          <w:cantSplit/>
          <w:trHeight w:val="1084"/>
          <w:jc w:val="center"/>
        </w:trPr>
        <w:tc>
          <w:tcPr>
            <w:tcW w:w="9738" w:type="dxa"/>
            <w:gridSpan w:val="8"/>
            <w:vAlign w:val="center"/>
          </w:tcPr>
          <w:p w:rsidR="00544F12" w:rsidRPr="000E2C15" w:rsidRDefault="00544F12" w:rsidP="003B59FE">
            <w:pPr>
              <w:pStyle w:val="a6"/>
              <w:rPr>
                <w:rFonts w:ascii="仿宋" w:eastAsia="仿宋" w:hAnsi="仿宋" w:cs="Times New Roman"/>
                <w:sz w:val="24"/>
                <w:szCs w:val="22"/>
              </w:rPr>
            </w:pPr>
            <w:r w:rsidRPr="000E2C15">
              <w:rPr>
                <w:rFonts w:ascii="仿宋" w:eastAsia="仿宋" w:hAnsi="仿宋" w:cs="Times New Roman" w:hint="eastAsia"/>
                <w:sz w:val="24"/>
                <w:szCs w:val="22"/>
              </w:rPr>
              <w:t>交货期：</w:t>
            </w:r>
          </w:p>
        </w:tc>
      </w:tr>
    </w:tbl>
    <w:p w:rsidR="00544F12" w:rsidRPr="000E2C15" w:rsidRDefault="00544F12" w:rsidP="00544F12">
      <w:pPr>
        <w:spacing w:line="500" w:lineRule="exact"/>
        <w:rPr>
          <w:rFonts w:ascii="仿宋" w:eastAsia="仿宋" w:hAnsi="仿宋"/>
          <w:sz w:val="24"/>
        </w:rPr>
      </w:pPr>
      <w:r w:rsidRPr="000E2C15">
        <w:rPr>
          <w:rFonts w:ascii="仿宋" w:eastAsia="仿宋" w:hAnsi="仿宋" w:hint="eastAsia"/>
          <w:sz w:val="24"/>
        </w:rPr>
        <w:t>注：所有价格均用人民币表示，单位为元。</w:t>
      </w:r>
    </w:p>
    <w:p w:rsidR="00544F12" w:rsidRDefault="00544F12" w:rsidP="00544F12">
      <w:pPr>
        <w:spacing w:line="500" w:lineRule="exact"/>
        <w:rPr>
          <w:rFonts w:ascii="宋体" w:hAnsi="宋体"/>
          <w:color w:val="000000"/>
          <w:szCs w:val="21"/>
        </w:rPr>
      </w:pPr>
    </w:p>
    <w:p w:rsidR="00544F12" w:rsidRPr="000E2C15" w:rsidRDefault="00544F12" w:rsidP="00544F12">
      <w:pPr>
        <w:pStyle w:val="a6"/>
        <w:spacing w:line="500" w:lineRule="exact"/>
        <w:rPr>
          <w:rFonts w:ascii="仿宋" w:eastAsia="仿宋" w:hAnsi="仿宋" w:cs="Times New Roman"/>
          <w:sz w:val="24"/>
          <w:szCs w:val="22"/>
        </w:rPr>
      </w:pPr>
      <w:r w:rsidRPr="000E2C15">
        <w:rPr>
          <w:rFonts w:ascii="仿宋" w:eastAsia="仿宋" w:hAnsi="仿宋" w:cs="Times New Roman" w:hint="eastAsia"/>
          <w:sz w:val="24"/>
          <w:szCs w:val="22"/>
        </w:rPr>
        <w:t xml:space="preserve">法定代表人或委托代理人（签字）:                      </w:t>
      </w:r>
    </w:p>
    <w:p w:rsidR="00544F12" w:rsidRPr="000E2C15" w:rsidRDefault="00544F12" w:rsidP="00544F12">
      <w:pPr>
        <w:pStyle w:val="a6"/>
        <w:spacing w:line="500" w:lineRule="exact"/>
        <w:rPr>
          <w:rFonts w:ascii="仿宋" w:eastAsia="仿宋" w:hAnsi="仿宋" w:cs="Times New Roman"/>
          <w:sz w:val="24"/>
          <w:szCs w:val="22"/>
        </w:rPr>
      </w:pPr>
      <w:r w:rsidRPr="000E2C15">
        <w:rPr>
          <w:rFonts w:ascii="仿宋" w:eastAsia="仿宋" w:hAnsi="仿宋" w:cs="Times New Roman" w:hint="eastAsia"/>
          <w:sz w:val="24"/>
          <w:szCs w:val="22"/>
        </w:rPr>
        <w:t xml:space="preserve">谈判供应商名称（盖章）：                              </w:t>
      </w:r>
    </w:p>
    <w:p w:rsidR="00544F12" w:rsidRDefault="00544F12" w:rsidP="00544F12">
      <w:pPr>
        <w:pStyle w:val="a6"/>
        <w:spacing w:line="500" w:lineRule="exact"/>
        <w:rPr>
          <w:rFonts w:hAnsi="宋体"/>
          <w:color w:val="000000"/>
          <w:u w:val="single"/>
        </w:rPr>
      </w:pPr>
      <w:r w:rsidRPr="000E2C15">
        <w:rPr>
          <w:rFonts w:ascii="仿宋" w:eastAsia="仿宋" w:hAnsi="仿宋" w:cs="Times New Roman" w:hint="eastAsia"/>
          <w:sz w:val="24"/>
          <w:szCs w:val="22"/>
        </w:rPr>
        <w:t>日期：     年     月    日</w:t>
      </w:r>
      <w:r>
        <w:rPr>
          <w:rFonts w:hAnsi="宋体" w:hint="eastAsia"/>
          <w:color w:val="000000"/>
        </w:rPr>
        <w:t xml:space="preserve"> </w:t>
      </w:r>
    </w:p>
    <w:p w:rsidR="000610DD" w:rsidRDefault="000610DD" w:rsidP="000610DD">
      <w:pPr>
        <w:spacing w:line="360" w:lineRule="auto"/>
        <w:ind w:firstLineChars="1831" w:firstLine="4394"/>
        <w:rPr>
          <w:rFonts w:ascii="仿宋" w:eastAsia="仿宋" w:hAnsi="仿宋"/>
          <w:sz w:val="24"/>
        </w:rPr>
      </w:pPr>
    </w:p>
    <w:p w:rsidR="000610DD" w:rsidRDefault="000610DD" w:rsidP="000610DD">
      <w:pPr>
        <w:spacing w:line="460" w:lineRule="exact"/>
        <w:jc w:val="left"/>
        <w:rPr>
          <w:rFonts w:ascii="仿宋" w:eastAsia="仿宋" w:hAnsi="仿宋"/>
          <w:b/>
          <w:sz w:val="24"/>
        </w:rPr>
        <w:sectPr w:rsidR="000610DD">
          <w:pgSz w:w="11906" w:h="16838"/>
          <w:pgMar w:top="993" w:right="794" w:bottom="1191" w:left="794" w:header="851" w:footer="992" w:gutter="0"/>
          <w:cols w:space="720"/>
          <w:docGrid w:type="lines" w:linePitch="312"/>
        </w:sectPr>
      </w:pPr>
    </w:p>
    <w:p w:rsidR="000610DD" w:rsidRDefault="000610DD" w:rsidP="000610DD">
      <w:pPr>
        <w:spacing w:line="500" w:lineRule="exact"/>
        <w:rPr>
          <w:rFonts w:ascii="仿宋" w:eastAsia="仿宋" w:hAnsi="仿宋"/>
          <w:b/>
          <w:sz w:val="24"/>
        </w:rPr>
      </w:pPr>
      <w:r>
        <w:rPr>
          <w:rFonts w:ascii="仿宋" w:eastAsia="仿宋" w:hAnsi="仿宋"/>
          <w:b/>
          <w:sz w:val="24"/>
        </w:rPr>
        <w:lastRenderedPageBreak/>
        <w:t>5</w:t>
      </w:r>
      <w:r>
        <w:rPr>
          <w:rFonts w:ascii="仿宋" w:eastAsia="仿宋" w:hAnsi="仿宋" w:hint="eastAsia"/>
          <w:b/>
          <w:sz w:val="24"/>
        </w:rPr>
        <w:t>企业相关材料复印件一套（营业执照、</w:t>
      </w:r>
      <w:proofErr w:type="gramStart"/>
      <w:r>
        <w:rPr>
          <w:rFonts w:ascii="仿宋" w:eastAsia="仿宋" w:hAnsi="仿宋" w:hint="eastAsia"/>
          <w:b/>
          <w:sz w:val="24"/>
        </w:rPr>
        <w:t>社保证明</w:t>
      </w:r>
      <w:proofErr w:type="gramEnd"/>
      <w:r>
        <w:rPr>
          <w:rFonts w:ascii="仿宋" w:eastAsia="仿宋" w:hAnsi="仿宋" w:hint="eastAsia"/>
          <w:b/>
          <w:sz w:val="24"/>
        </w:rPr>
        <w:t>、厂家授权书、业绩（协议或合同）、注册公司证明材料、经营年限证明材料、店面规模（店铺所有权证或租赁合同）等）</w:t>
      </w:r>
    </w:p>
    <w:p w:rsidR="000610DD" w:rsidRDefault="000610DD" w:rsidP="000610DD">
      <w:pPr>
        <w:spacing w:line="500" w:lineRule="exact"/>
        <w:ind w:right="480" w:firstLineChars="2550" w:firstLine="6120"/>
        <w:rPr>
          <w:rFonts w:ascii="仿宋" w:eastAsia="仿宋" w:hAnsi="仿宋"/>
          <w:sz w:val="24"/>
        </w:rPr>
      </w:pPr>
    </w:p>
    <w:p w:rsidR="000610DD" w:rsidRDefault="000610DD" w:rsidP="000610DD">
      <w:pPr>
        <w:spacing w:line="500" w:lineRule="exact"/>
        <w:rPr>
          <w:rFonts w:ascii="仿宋" w:eastAsia="仿宋" w:hAnsi="仿宋"/>
          <w:b/>
          <w:sz w:val="24"/>
        </w:rPr>
        <w:sectPr w:rsidR="000610DD">
          <w:pgSz w:w="11906" w:h="16838"/>
          <w:pgMar w:top="993" w:right="794" w:bottom="1191" w:left="794" w:header="851" w:footer="992" w:gutter="0"/>
          <w:cols w:space="720"/>
          <w:docGrid w:type="lines" w:linePitch="312"/>
        </w:sectPr>
      </w:pPr>
    </w:p>
    <w:p w:rsidR="000610DD" w:rsidRDefault="000610DD" w:rsidP="000610DD">
      <w:pPr>
        <w:spacing w:line="500" w:lineRule="exact"/>
        <w:rPr>
          <w:rFonts w:ascii="仿宋" w:eastAsia="仿宋" w:hAnsi="仿宋"/>
          <w:b/>
          <w:sz w:val="24"/>
        </w:rPr>
      </w:pPr>
      <w:r>
        <w:rPr>
          <w:rFonts w:ascii="仿宋" w:eastAsia="仿宋" w:hAnsi="仿宋"/>
          <w:b/>
          <w:sz w:val="24"/>
        </w:rPr>
        <w:lastRenderedPageBreak/>
        <w:t>6</w:t>
      </w:r>
      <w:r>
        <w:rPr>
          <w:rFonts w:ascii="仿宋" w:eastAsia="仿宋" w:hAnsi="仿宋" w:hint="eastAsia"/>
          <w:b/>
          <w:sz w:val="24"/>
        </w:rPr>
        <w:t>质量保证措施</w:t>
      </w:r>
    </w:p>
    <w:p w:rsidR="000610DD" w:rsidRDefault="000610DD" w:rsidP="000610DD">
      <w:pPr>
        <w:spacing w:line="500" w:lineRule="exact"/>
        <w:jc w:val="center"/>
        <w:rPr>
          <w:rFonts w:ascii="仿宋" w:eastAsia="仿宋" w:hAnsi="仿宋"/>
          <w:b/>
          <w:sz w:val="32"/>
          <w:szCs w:val="32"/>
        </w:rPr>
      </w:pPr>
      <w:r>
        <w:rPr>
          <w:rFonts w:ascii="仿宋" w:eastAsia="仿宋" w:hAnsi="仿宋" w:hint="eastAsia"/>
          <w:b/>
          <w:sz w:val="32"/>
          <w:szCs w:val="32"/>
        </w:rPr>
        <w:t>质量承诺函</w:t>
      </w:r>
    </w:p>
    <w:p w:rsidR="000610DD" w:rsidRDefault="000610DD" w:rsidP="000610DD">
      <w:pPr>
        <w:spacing w:line="500" w:lineRule="exact"/>
        <w:rPr>
          <w:rFonts w:ascii="仿宋" w:eastAsia="仿宋" w:hAnsi="仿宋"/>
          <w:sz w:val="24"/>
        </w:rPr>
      </w:pPr>
      <w:r>
        <w:rPr>
          <w:rFonts w:ascii="仿宋" w:eastAsia="仿宋" w:hAnsi="仿宋" w:hint="eastAsia"/>
          <w:sz w:val="24"/>
          <w:u w:val="single"/>
        </w:rPr>
        <w:t xml:space="preserve"> 广西机电工业学校 </w:t>
      </w:r>
      <w:r>
        <w:rPr>
          <w:rFonts w:ascii="仿宋" w:eastAsia="仿宋" w:hAnsi="仿宋" w:hint="eastAsia"/>
          <w:sz w:val="24"/>
        </w:rPr>
        <w:t>：</w:t>
      </w:r>
    </w:p>
    <w:p w:rsidR="000610DD" w:rsidRDefault="000610DD" w:rsidP="000610DD">
      <w:pPr>
        <w:spacing w:line="500" w:lineRule="exact"/>
        <w:ind w:firstLine="465"/>
        <w:rPr>
          <w:rFonts w:ascii="仿宋" w:eastAsia="仿宋" w:hAnsi="仿宋"/>
          <w:sz w:val="24"/>
        </w:rPr>
      </w:pPr>
      <w:r>
        <w:rPr>
          <w:rFonts w:ascii="仿宋" w:eastAsia="仿宋" w:hAnsi="仿宋" w:hint="eastAsia"/>
          <w:sz w:val="24"/>
        </w:rPr>
        <w:t>我代表供方为保证中标材料的质量特作如下承诺：</w:t>
      </w:r>
    </w:p>
    <w:p w:rsidR="000610DD" w:rsidRDefault="000610DD" w:rsidP="000610DD">
      <w:pPr>
        <w:numPr>
          <w:ilvl w:val="0"/>
          <w:numId w:val="4"/>
        </w:numPr>
        <w:spacing w:line="500" w:lineRule="exact"/>
        <w:rPr>
          <w:rFonts w:ascii="仿宋" w:eastAsia="仿宋" w:hAnsi="仿宋"/>
          <w:sz w:val="24"/>
        </w:rPr>
      </w:pPr>
      <w:r>
        <w:rPr>
          <w:rFonts w:ascii="仿宋" w:eastAsia="仿宋" w:hAnsi="仿宋" w:hint="eastAsia"/>
          <w:sz w:val="24"/>
        </w:rPr>
        <w:t>严格按照合同要求，提供符合国家标准、行业标准，质量优异的产品。</w:t>
      </w:r>
    </w:p>
    <w:p w:rsidR="000610DD" w:rsidRDefault="000610DD" w:rsidP="000610DD">
      <w:pPr>
        <w:numPr>
          <w:ilvl w:val="0"/>
          <w:numId w:val="4"/>
        </w:numPr>
        <w:spacing w:line="500" w:lineRule="exact"/>
        <w:rPr>
          <w:rFonts w:ascii="仿宋" w:eastAsia="仿宋" w:hAnsi="仿宋"/>
          <w:sz w:val="24"/>
        </w:rPr>
      </w:pPr>
      <w:r>
        <w:rPr>
          <w:rFonts w:ascii="仿宋" w:eastAsia="仿宋" w:hAnsi="仿宋" w:hint="eastAsia"/>
          <w:sz w:val="24"/>
        </w:rPr>
        <w:t>保证提供的产品符合客户所订合同的质量、规格和性能要求，并提供有关技术指导和服务。</w:t>
      </w:r>
    </w:p>
    <w:p w:rsidR="000610DD" w:rsidRDefault="000610DD" w:rsidP="000610DD">
      <w:pPr>
        <w:numPr>
          <w:ilvl w:val="0"/>
          <w:numId w:val="4"/>
        </w:numPr>
        <w:spacing w:line="500" w:lineRule="exact"/>
        <w:rPr>
          <w:rFonts w:ascii="仿宋" w:eastAsia="仿宋" w:hAnsi="仿宋"/>
          <w:sz w:val="24"/>
        </w:rPr>
      </w:pPr>
      <w:r>
        <w:rPr>
          <w:rFonts w:ascii="仿宋" w:eastAsia="仿宋" w:hAnsi="仿宋" w:hint="eastAsia"/>
          <w:sz w:val="24"/>
        </w:rPr>
        <w:t>产品在发货前，我公司将通知客户准备接货，并向客户提供产品质量证明单及货物发运单。</w:t>
      </w:r>
    </w:p>
    <w:p w:rsidR="000610DD" w:rsidRDefault="000610DD" w:rsidP="000610DD">
      <w:pPr>
        <w:numPr>
          <w:ilvl w:val="0"/>
          <w:numId w:val="4"/>
        </w:numPr>
        <w:spacing w:line="500" w:lineRule="exact"/>
        <w:rPr>
          <w:rFonts w:ascii="仿宋" w:eastAsia="仿宋" w:hAnsi="仿宋"/>
          <w:sz w:val="24"/>
        </w:rPr>
      </w:pPr>
      <w:r>
        <w:rPr>
          <w:rFonts w:ascii="仿宋" w:eastAsia="仿宋" w:hAnsi="仿宋" w:hint="eastAsia"/>
          <w:sz w:val="24"/>
        </w:rPr>
        <w:t>产品出厂前，我公司将对产品进行各项指标的严格检验，确保产品合格率达到100%。</w:t>
      </w:r>
    </w:p>
    <w:p w:rsidR="000610DD" w:rsidRDefault="000610DD" w:rsidP="000610DD">
      <w:pPr>
        <w:numPr>
          <w:ilvl w:val="0"/>
          <w:numId w:val="4"/>
        </w:numPr>
        <w:spacing w:line="500" w:lineRule="exact"/>
        <w:rPr>
          <w:rFonts w:ascii="仿宋" w:eastAsia="仿宋" w:hAnsi="仿宋"/>
          <w:sz w:val="24"/>
        </w:rPr>
      </w:pPr>
      <w:r>
        <w:rPr>
          <w:rFonts w:ascii="仿宋" w:eastAsia="仿宋" w:hAnsi="仿宋" w:hint="eastAsia"/>
          <w:sz w:val="24"/>
        </w:rPr>
        <w:t>我方所提供的产品，质量严格执行相关标准，保质期内有问题产品，无偿包退换。</w:t>
      </w:r>
    </w:p>
    <w:p w:rsidR="000610DD" w:rsidRDefault="000610DD" w:rsidP="000610DD">
      <w:pPr>
        <w:numPr>
          <w:ilvl w:val="0"/>
          <w:numId w:val="4"/>
        </w:numPr>
        <w:spacing w:line="500" w:lineRule="exact"/>
        <w:rPr>
          <w:rFonts w:ascii="仿宋" w:eastAsia="仿宋" w:hAnsi="仿宋"/>
          <w:sz w:val="24"/>
        </w:rPr>
      </w:pPr>
      <w:r>
        <w:rPr>
          <w:rFonts w:ascii="仿宋" w:eastAsia="仿宋" w:hAnsi="仿宋" w:hint="eastAsia"/>
          <w:sz w:val="24"/>
        </w:rPr>
        <w:t>在设备或器材开箱过程中如发现缺件及其他原因引起的零部件丢失，供方负责尽快免费补齐所缺零部件。在设备的放置、安装过程中以及在今后设备的使用过程中发现的质量问题（非需方使用人员人为损坏），如属供方原因，供方将承担责任，赔偿需方所受到的直接经济损失。</w:t>
      </w:r>
    </w:p>
    <w:p w:rsidR="000610DD" w:rsidRDefault="000610DD" w:rsidP="000610DD">
      <w:pPr>
        <w:numPr>
          <w:ilvl w:val="0"/>
          <w:numId w:val="4"/>
        </w:numPr>
        <w:spacing w:line="500" w:lineRule="exact"/>
        <w:rPr>
          <w:rFonts w:ascii="仿宋" w:eastAsia="仿宋" w:hAnsi="仿宋"/>
          <w:sz w:val="24"/>
        </w:rPr>
      </w:pPr>
      <w:r>
        <w:rPr>
          <w:rFonts w:ascii="仿宋" w:eastAsia="仿宋" w:hAnsi="仿宋" w:hint="eastAsia"/>
          <w:sz w:val="24"/>
        </w:rPr>
        <w:t>若中标，</w:t>
      </w:r>
      <w:proofErr w:type="gramStart"/>
      <w:r>
        <w:rPr>
          <w:rFonts w:ascii="仿宋" w:eastAsia="仿宋" w:hAnsi="仿宋" w:hint="eastAsia"/>
          <w:sz w:val="24"/>
        </w:rPr>
        <w:t>本承诺函将</w:t>
      </w:r>
      <w:proofErr w:type="gramEnd"/>
      <w:r>
        <w:rPr>
          <w:rFonts w:ascii="仿宋" w:eastAsia="仿宋" w:hAnsi="仿宋" w:hint="eastAsia"/>
          <w:sz w:val="24"/>
        </w:rPr>
        <w:t>作为合同不可分割的部分，与合同具有同等法律效力。</w:t>
      </w:r>
    </w:p>
    <w:p w:rsidR="000610DD" w:rsidRDefault="000610DD" w:rsidP="000610DD">
      <w:pPr>
        <w:spacing w:line="500" w:lineRule="exact"/>
        <w:ind w:left="825"/>
        <w:rPr>
          <w:rFonts w:ascii="仿宋" w:eastAsia="仿宋" w:hAnsi="仿宋"/>
          <w:sz w:val="24"/>
        </w:rPr>
      </w:pPr>
    </w:p>
    <w:p w:rsidR="000610DD" w:rsidRDefault="000610DD" w:rsidP="000610DD">
      <w:pPr>
        <w:spacing w:line="500" w:lineRule="exact"/>
        <w:ind w:left="825" w:firstLineChars="550" w:firstLine="1320"/>
        <w:rPr>
          <w:rFonts w:ascii="仿宋" w:eastAsia="仿宋" w:hAnsi="仿宋"/>
          <w:sz w:val="24"/>
        </w:rPr>
      </w:pPr>
    </w:p>
    <w:p w:rsidR="000610DD" w:rsidRDefault="000610DD" w:rsidP="000610DD">
      <w:pPr>
        <w:spacing w:line="500" w:lineRule="exact"/>
        <w:ind w:left="825" w:firstLineChars="550" w:firstLine="1320"/>
        <w:rPr>
          <w:rFonts w:ascii="仿宋" w:eastAsia="仿宋" w:hAnsi="仿宋"/>
          <w:sz w:val="24"/>
        </w:rPr>
      </w:pPr>
      <w:r>
        <w:rPr>
          <w:rFonts w:ascii="仿宋" w:eastAsia="仿宋" w:hAnsi="仿宋" w:hint="eastAsia"/>
          <w:sz w:val="24"/>
        </w:rPr>
        <w:t>供方：</w:t>
      </w:r>
      <w:r>
        <w:rPr>
          <w:rFonts w:ascii="仿宋" w:eastAsia="仿宋" w:hAnsi="仿宋" w:hint="eastAsia"/>
          <w:sz w:val="24"/>
          <w:u w:val="single"/>
        </w:rPr>
        <w:t xml:space="preserve">                                   </w:t>
      </w:r>
      <w:r>
        <w:rPr>
          <w:rFonts w:ascii="仿宋" w:eastAsia="仿宋" w:hAnsi="仿宋" w:hint="eastAsia"/>
          <w:sz w:val="24"/>
        </w:rPr>
        <w:t>（公章）</w:t>
      </w:r>
    </w:p>
    <w:p w:rsidR="000610DD" w:rsidRDefault="000610DD" w:rsidP="000610DD">
      <w:pPr>
        <w:spacing w:line="500" w:lineRule="exact"/>
        <w:ind w:left="825" w:firstLineChars="550" w:firstLine="1320"/>
        <w:rPr>
          <w:rFonts w:ascii="仿宋" w:eastAsia="仿宋" w:hAnsi="仿宋"/>
          <w:sz w:val="24"/>
        </w:rPr>
      </w:pPr>
    </w:p>
    <w:p w:rsidR="000610DD" w:rsidRDefault="000610DD" w:rsidP="000610DD">
      <w:pPr>
        <w:spacing w:line="500" w:lineRule="exact"/>
        <w:ind w:left="825" w:firstLineChars="550" w:firstLine="1320"/>
        <w:rPr>
          <w:rFonts w:ascii="仿宋" w:eastAsia="仿宋" w:hAnsi="仿宋"/>
          <w:sz w:val="24"/>
        </w:rPr>
      </w:pPr>
      <w:r>
        <w:rPr>
          <w:rFonts w:ascii="仿宋" w:eastAsia="仿宋" w:hAnsi="仿宋" w:hint="eastAsia"/>
          <w:sz w:val="24"/>
        </w:rPr>
        <w:t>法定代表人或委托代理人</w:t>
      </w:r>
      <w:r>
        <w:rPr>
          <w:rFonts w:ascii="仿宋" w:eastAsia="仿宋" w:hAnsi="仿宋" w:hint="eastAsia"/>
          <w:sz w:val="24"/>
          <w:u w:val="single"/>
        </w:rPr>
        <w:t xml:space="preserve">                   </w:t>
      </w:r>
      <w:r>
        <w:rPr>
          <w:rFonts w:ascii="仿宋" w:eastAsia="仿宋" w:hAnsi="仿宋" w:hint="eastAsia"/>
          <w:sz w:val="24"/>
        </w:rPr>
        <w:t>（签字）</w:t>
      </w:r>
    </w:p>
    <w:p w:rsidR="000610DD" w:rsidRDefault="000610DD" w:rsidP="000610DD">
      <w:pPr>
        <w:spacing w:line="500" w:lineRule="exact"/>
        <w:rPr>
          <w:rFonts w:ascii="仿宋" w:eastAsia="仿宋" w:hAnsi="仿宋"/>
          <w:sz w:val="24"/>
        </w:rPr>
      </w:pPr>
      <w:r>
        <w:rPr>
          <w:rFonts w:ascii="仿宋" w:eastAsia="仿宋" w:hAnsi="仿宋" w:hint="eastAsia"/>
          <w:sz w:val="24"/>
        </w:rPr>
        <w:t xml:space="preserve">              </w:t>
      </w:r>
    </w:p>
    <w:p w:rsidR="000610DD" w:rsidRDefault="000610DD" w:rsidP="000610DD">
      <w:pPr>
        <w:spacing w:line="500" w:lineRule="exact"/>
        <w:ind w:firstLineChars="1400" w:firstLine="3360"/>
        <w:rPr>
          <w:rFonts w:ascii="仿宋" w:eastAsia="仿宋" w:hAnsi="仿宋"/>
          <w:sz w:val="24"/>
        </w:rPr>
      </w:pPr>
      <w:r>
        <w:rPr>
          <w:rFonts w:ascii="仿宋" w:eastAsia="仿宋" w:hAnsi="仿宋" w:hint="eastAsia"/>
          <w:sz w:val="24"/>
        </w:rPr>
        <w:t xml:space="preserve"> 日期：         年     月     日</w:t>
      </w:r>
    </w:p>
    <w:p w:rsidR="000610DD" w:rsidRDefault="000610DD" w:rsidP="000610DD">
      <w:pPr>
        <w:spacing w:line="500" w:lineRule="exact"/>
        <w:rPr>
          <w:rFonts w:ascii="仿宋" w:eastAsia="仿宋" w:hAnsi="仿宋"/>
          <w:szCs w:val="21"/>
        </w:rPr>
      </w:pPr>
      <w:r>
        <w:rPr>
          <w:rFonts w:ascii="仿宋" w:eastAsia="仿宋" w:hAnsi="仿宋" w:hint="eastAsia"/>
          <w:szCs w:val="21"/>
        </w:rPr>
        <w:t>注：竞标人可以在满足招标人以上要求的基础上提出更加有利于采购人的投标承诺。</w:t>
      </w:r>
    </w:p>
    <w:p w:rsidR="000610DD" w:rsidRDefault="000610DD" w:rsidP="000610DD">
      <w:pPr>
        <w:spacing w:line="500" w:lineRule="exact"/>
        <w:rPr>
          <w:rFonts w:ascii="仿宋" w:eastAsia="仿宋" w:hAnsi="仿宋"/>
          <w:szCs w:val="21"/>
        </w:rPr>
        <w:sectPr w:rsidR="000610DD">
          <w:pgSz w:w="11906" w:h="16838"/>
          <w:pgMar w:top="993" w:right="794" w:bottom="1191" w:left="794" w:header="851" w:footer="992" w:gutter="0"/>
          <w:cols w:space="720"/>
          <w:docGrid w:type="lines" w:linePitch="312"/>
        </w:sectPr>
      </w:pPr>
    </w:p>
    <w:p w:rsidR="000610DD" w:rsidRDefault="000610DD" w:rsidP="000610DD">
      <w:pPr>
        <w:spacing w:line="500" w:lineRule="exact"/>
        <w:rPr>
          <w:rFonts w:ascii="仿宋" w:eastAsia="仿宋" w:hAnsi="仿宋"/>
          <w:b/>
          <w:sz w:val="24"/>
        </w:rPr>
      </w:pPr>
      <w:r>
        <w:rPr>
          <w:rFonts w:ascii="仿宋" w:eastAsia="仿宋" w:hAnsi="仿宋"/>
          <w:b/>
          <w:sz w:val="24"/>
        </w:rPr>
        <w:lastRenderedPageBreak/>
        <w:t>7</w:t>
      </w:r>
      <w:r>
        <w:rPr>
          <w:rFonts w:ascii="仿宋" w:eastAsia="仿宋" w:hAnsi="仿宋" w:hint="eastAsia"/>
          <w:b/>
          <w:sz w:val="24"/>
        </w:rPr>
        <w:t>售后服务承诺</w:t>
      </w:r>
    </w:p>
    <w:p w:rsidR="000610DD" w:rsidRDefault="000610DD" w:rsidP="000610DD">
      <w:pPr>
        <w:spacing w:line="500" w:lineRule="exact"/>
        <w:jc w:val="center"/>
        <w:rPr>
          <w:rFonts w:ascii="仿宋" w:eastAsia="仿宋" w:hAnsi="仿宋"/>
          <w:b/>
          <w:sz w:val="32"/>
          <w:szCs w:val="32"/>
        </w:rPr>
      </w:pPr>
      <w:r>
        <w:rPr>
          <w:rFonts w:ascii="仿宋" w:eastAsia="仿宋" w:hAnsi="仿宋" w:hint="eastAsia"/>
          <w:b/>
          <w:sz w:val="32"/>
          <w:szCs w:val="32"/>
        </w:rPr>
        <w:t>服务承诺函</w:t>
      </w:r>
    </w:p>
    <w:p w:rsidR="000610DD" w:rsidRDefault="000610DD" w:rsidP="000610DD">
      <w:pPr>
        <w:spacing w:line="500" w:lineRule="exact"/>
        <w:rPr>
          <w:rFonts w:ascii="仿宋" w:eastAsia="仿宋" w:hAnsi="仿宋"/>
          <w:sz w:val="24"/>
          <w:u w:val="single"/>
        </w:rPr>
      </w:pPr>
    </w:p>
    <w:p w:rsidR="000610DD" w:rsidRDefault="000610DD" w:rsidP="000610DD">
      <w:pPr>
        <w:spacing w:line="500" w:lineRule="exact"/>
        <w:rPr>
          <w:rFonts w:ascii="仿宋" w:eastAsia="仿宋" w:hAnsi="仿宋"/>
          <w:sz w:val="24"/>
        </w:rPr>
      </w:pPr>
      <w:r>
        <w:rPr>
          <w:rFonts w:ascii="仿宋" w:eastAsia="仿宋" w:hAnsi="仿宋" w:hint="eastAsia"/>
          <w:sz w:val="24"/>
          <w:u w:val="single"/>
        </w:rPr>
        <w:t>广西机电工业学校</w:t>
      </w:r>
      <w:r>
        <w:rPr>
          <w:rFonts w:ascii="仿宋" w:eastAsia="仿宋" w:hAnsi="仿宋" w:hint="eastAsia"/>
          <w:sz w:val="24"/>
        </w:rPr>
        <w:t>：</w:t>
      </w:r>
    </w:p>
    <w:p w:rsidR="000610DD" w:rsidRDefault="000610DD" w:rsidP="000610DD">
      <w:pPr>
        <w:spacing w:line="440" w:lineRule="exact"/>
        <w:rPr>
          <w:rFonts w:ascii="仿宋" w:eastAsia="仿宋" w:hAnsi="仿宋"/>
          <w:sz w:val="24"/>
        </w:rPr>
      </w:pPr>
      <w:r>
        <w:rPr>
          <w:rFonts w:ascii="仿宋" w:eastAsia="仿宋" w:hAnsi="仿宋" w:hint="eastAsia"/>
          <w:sz w:val="24"/>
        </w:rPr>
        <w:t xml:space="preserve">    我代表供方对中标合同材料的服务作如下承诺：</w:t>
      </w:r>
    </w:p>
    <w:p w:rsidR="000610DD" w:rsidRDefault="000610DD" w:rsidP="000610DD">
      <w:pPr>
        <w:rPr>
          <w:rFonts w:ascii="仿宋" w:eastAsia="仿宋" w:hAnsi="仿宋"/>
          <w:sz w:val="24"/>
        </w:rPr>
      </w:pPr>
      <w:r>
        <w:rPr>
          <w:rFonts w:ascii="仿宋" w:eastAsia="仿宋" w:hAnsi="仿宋" w:hint="eastAsia"/>
          <w:sz w:val="24"/>
        </w:rPr>
        <w:t>格式自拟</w:t>
      </w:r>
    </w:p>
    <w:p w:rsidR="000610DD" w:rsidRDefault="000610DD" w:rsidP="000610DD">
      <w:pPr>
        <w:spacing w:line="500" w:lineRule="exact"/>
        <w:ind w:left="945"/>
        <w:rPr>
          <w:rFonts w:ascii="仿宋" w:eastAsia="仿宋" w:hAnsi="仿宋"/>
          <w:sz w:val="24"/>
        </w:rPr>
      </w:pPr>
    </w:p>
    <w:p w:rsidR="000610DD" w:rsidRDefault="000610DD" w:rsidP="000610DD">
      <w:pPr>
        <w:spacing w:line="500" w:lineRule="exact"/>
        <w:ind w:left="945" w:firstLineChars="831" w:firstLine="1994"/>
        <w:rPr>
          <w:rFonts w:ascii="仿宋" w:eastAsia="仿宋" w:hAnsi="仿宋"/>
          <w:sz w:val="24"/>
        </w:rPr>
      </w:pPr>
      <w:r>
        <w:rPr>
          <w:rFonts w:ascii="仿宋" w:eastAsia="仿宋" w:hAnsi="仿宋" w:hint="eastAsia"/>
          <w:sz w:val="24"/>
        </w:rPr>
        <w:t xml:space="preserve">   供方：</w:t>
      </w:r>
      <w:r>
        <w:rPr>
          <w:rFonts w:ascii="仿宋" w:eastAsia="仿宋" w:hAnsi="仿宋" w:hint="eastAsia"/>
          <w:sz w:val="24"/>
          <w:u w:val="single"/>
        </w:rPr>
        <w:t xml:space="preserve">                                  </w:t>
      </w:r>
      <w:r>
        <w:rPr>
          <w:rFonts w:ascii="仿宋" w:eastAsia="仿宋" w:hAnsi="仿宋" w:hint="eastAsia"/>
          <w:sz w:val="24"/>
        </w:rPr>
        <w:t>（公章）</w:t>
      </w:r>
    </w:p>
    <w:p w:rsidR="000610DD" w:rsidRDefault="000610DD" w:rsidP="000610DD">
      <w:pPr>
        <w:spacing w:line="500" w:lineRule="exact"/>
        <w:ind w:left="945" w:firstLineChars="831" w:firstLine="1994"/>
        <w:rPr>
          <w:rFonts w:ascii="仿宋" w:eastAsia="仿宋" w:hAnsi="仿宋"/>
          <w:sz w:val="24"/>
        </w:rPr>
      </w:pPr>
      <w:r>
        <w:rPr>
          <w:rFonts w:ascii="仿宋" w:eastAsia="仿宋" w:hAnsi="仿宋" w:hint="eastAsia"/>
          <w:sz w:val="24"/>
        </w:rPr>
        <w:t xml:space="preserve">   法定代表人或委托代理人：</w:t>
      </w:r>
      <w:r>
        <w:rPr>
          <w:rFonts w:ascii="仿宋" w:eastAsia="仿宋" w:hAnsi="仿宋" w:hint="eastAsia"/>
          <w:sz w:val="24"/>
          <w:u w:val="single"/>
        </w:rPr>
        <w:t xml:space="preserve">                 </w:t>
      </w:r>
      <w:r>
        <w:rPr>
          <w:rFonts w:ascii="仿宋" w:eastAsia="仿宋" w:hAnsi="仿宋" w:hint="eastAsia"/>
          <w:sz w:val="24"/>
        </w:rPr>
        <w:t>（签名）</w:t>
      </w:r>
    </w:p>
    <w:p w:rsidR="000610DD" w:rsidRDefault="000610DD" w:rsidP="000610DD">
      <w:pPr>
        <w:spacing w:line="500" w:lineRule="exact"/>
        <w:ind w:left="945" w:firstLineChars="1531" w:firstLine="3674"/>
        <w:rPr>
          <w:rFonts w:ascii="仿宋" w:eastAsia="仿宋" w:hAnsi="仿宋"/>
          <w:sz w:val="24"/>
        </w:rPr>
      </w:pPr>
      <w:r>
        <w:rPr>
          <w:rFonts w:ascii="仿宋" w:eastAsia="仿宋" w:hAnsi="仿宋" w:hint="eastAsia"/>
          <w:sz w:val="24"/>
        </w:rPr>
        <w:t>日期：           年     月     日</w:t>
      </w:r>
    </w:p>
    <w:p w:rsidR="000610DD" w:rsidRDefault="000610DD" w:rsidP="000610DD">
      <w:pPr>
        <w:spacing w:line="500" w:lineRule="exact"/>
        <w:rPr>
          <w:rFonts w:ascii="仿宋" w:eastAsia="仿宋" w:hAnsi="仿宋"/>
          <w:szCs w:val="21"/>
        </w:rPr>
        <w:sectPr w:rsidR="000610DD">
          <w:pgSz w:w="11906" w:h="16838"/>
          <w:pgMar w:top="993" w:right="794" w:bottom="1191" w:left="794" w:header="851" w:footer="992" w:gutter="0"/>
          <w:cols w:space="720"/>
          <w:docGrid w:type="lines" w:linePitch="312"/>
        </w:sectPr>
      </w:pPr>
      <w:r>
        <w:rPr>
          <w:rFonts w:ascii="仿宋" w:eastAsia="仿宋" w:hAnsi="仿宋" w:hint="eastAsia"/>
          <w:szCs w:val="21"/>
        </w:rPr>
        <w:t>注：竞标人可以在满足招标人以上要求的基础上提出更加有利于采购人的投标承诺。</w:t>
      </w:r>
    </w:p>
    <w:p w:rsidR="000610DD" w:rsidRDefault="000610DD" w:rsidP="000610DD">
      <w:pPr>
        <w:spacing w:line="500" w:lineRule="exact"/>
        <w:rPr>
          <w:rFonts w:ascii="仿宋" w:eastAsia="仿宋" w:hAnsi="仿宋"/>
          <w:b/>
          <w:sz w:val="24"/>
        </w:rPr>
      </w:pPr>
      <w:r>
        <w:rPr>
          <w:rFonts w:ascii="仿宋" w:eastAsia="仿宋" w:hAnsi="仿宋"/>
          <w:b/>
          <w:sz w:val="24"/>
        </w:rPr>
        <w:lastRenderedPageBreak/>
        <w:t>8</w:t>
      </w:r>
      <w:r>
        <w:rPr>
          <w:rFonts w:ascii="仿宋" w:eastAsia="仿宋" w:hAnsi="仿宋" w:hint="eastAsia"/>
          <w:b/>
          <w:sz w:val="24"/>
        </w:rPr>
        <w:t>配送方案</w:t>
      </w:r>
    </w:p>
    <w:p w:rsidR="0050280B" w:rsidRDefault="000610DD" w:rsidP="00417422">
      <w:pPr>
        <w:spacing w:line="500" w:lineRule="exact"/>
        <w:ind w:firstLineChars="253" w:firstLine="708"/>
        <w:rPr>
          <w:rFonts w:ascii="仿宋" w:eastAsia="仿宋" w:hAnsi="仿宋"/>
          <w:sz w:val="28"/>
          <w:szCs w:val="28"/>
        </w:rPr>
      </w:pPr>
      <w:r>
        <w:rPr>
          <w:rFonts w:ascii="仿宋" w:eastAsia="仿宋" w:hAnsi="仿宋" w:hint="eastAsia"/>
          <w:sz w:val="28"/>
          <w:szCs w:val="28"/>
        </w:rPr>
        <w:t>格式自拟</w:t>
      </w: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ind w:firstLineChars="253" w:firstLine="708"/>
        <w:rPr>
          <w:rFonts w:ascii="仿宋" w:eastAsia="仿宋" w:hAnsi="仿宋"/>
          <w:sz w:val="28"/>
          <w:szCs w:val="28"/>
        </w:rPr>
      </w:pPr>
    </w:p>
    <w:p w:rsidR="00202080" w:rsidRDefault="00202080" w:rsidP="00202080">
      <w:pPr>
        <w:spacing w:line="500" w:lineRule="exact"/>
        <w:jc w:val="center"/>
        <w:rPr>
          <w:b/>
          <w:sz w:val="32"/>
        </w:rPr>
      </w:pPr>
      <w:r>
        <w:rPr>
          <w:rFonts w:hint="eastAsia"/>
          <w:b/>
          <w:sz w:val="32"/>
        </w:rPr>
        <w:lastRenderedPageBreak/>
        <w:t>第六章</w:t>
      </w:r>
      <w:r>
        <w:rPr>
          <w:rFonts w:hint="eastAsia"/>
          <w:b/>
          <w:sz w:val="32"/>
        </w:rPr>
        <w:t xml:space="preserve">  </w:t>
      </w:r>
      <w:r>
        <w:rPr>
          <w:rFonts w:hint="eastAsia"/>
          <w:b/>
          <w:sz w:val="32"/>
        </w:rPr>
        <w:t>评标方法</w:t>
      </w:r>
    </w:p>
    <w:p w:rsidR="00202080" w:rsidRDefault="00202080" w:rsidP="00202080">
      <w:pPr>
        <w:spacing w:line="440" w:lineRule="exact"/>
        <w:jc w:val="center"/>
        <w:rPr>
          <w:rFonts w:ascii="仿宋_GB2312" w:eastAsia="仿宋_GB2312" w:hAnsi="宋体"/>
          <w:b/>
          <w:color w:val="000000"/>
          <w:sz w:val="28"/>
          <w:szCs w:val="28"/>
        </w:rPr>
      </w:pPr>
    </w:p>
    <w:p w:rsidR="00202080" w:rsidRDefault="00202080" w:rsidP="00202080">
      <w:pPr>
        <w:spacing w:line="400" w:lineRule="exact"/>
        <w:ind w:firstLineChars="200" w:firstLine="422"/>
        <w:outlineLvl w:val="0"/>
        <w:rPr>
          <w:rFonts w:ascii="宋体" w:hAnsi="宋体"/>
          <w:b/>
          <w:szCs w:val="21"/>
        </w:rPr>
      </w:pPr>
      <w:r>
        <w:rPr>
          <w:rFonts w:ascii="宋体" w:hAnsi="宋体" w:hint="eastAsia"/>
          <w:b/>
          <w:szCs w:val="21"/>
        </w:rPr>
        <w:t>一、评标原则</w:t>
      </w:r>
    </w:p>
    <w:p w:rsidR="00202080" w:rsidRDefault="00202080" w:rsidP="00202080">
      <w:pPr>
        <w:spacing w:line="400" w:lineRule="exact"/>
        <w:ind w:firstLineChars="200" w:firstLine="420"/>
        <w:rPr>
          <w:rFonts w:ascii="宋体" w:hAnsi="宋体"/>
          <w:color w:val="000000"/>
          <w:szCs w:val="21"/>
        </w:rPr>
      </w:pPr>
      <w:r>
        <w:rPr>
          <w:rFonts w:ascii="宋体" w:hAnsi="宋体" w:hint="eastAsia"/>
          <w:szCs w:val="21"/>
        </w:rPr>
        <w:t>（一）谈判小组构成：本采购项目的</w:t>
      </w:r>
      <w:r w:rsidR="007C6336">
        <w:rPr>
          <w:rFonts w:ascii="宋体" w:hAnsi="宋体" w:hint="eastAsia"/>
          <w:color w:val="000000"/>
          <w:szCs w:val="21"/>
        </w:rPr>
        <w:t>谈判小组</w:t>
      </w:r>
      <w:r>
        <w:rPr>
          <w:rFonts w:ascii="宋体" w:hAnsi="宋体" w:hint="eastAsia"/>
          <w:color w:val="000000"/>
          <w:szCs w:val="21"/>
        </w:rPr>
        <w:t>由</w:t>
      </w:r>
      <w:r w:rsidR="007C6336">
        <w:rPr>
          <w:rFonts w:ascii="宋体" w:hAnsi="宋体" w:hint="eastAsia"/>
          <w:color w:val="000000"/>
          <w:szCs w:val="21"/>
        </w:rPr>
        <w:t>采购人安排</w:t>
      </w:r>
      <w:r>
        <w:rPr>
          <w:rFonts w:ascii="宋体" w:hAnsi="宋体" w:hint="eastAsia"/>
          <w:color w:val="000000"/>
          <w:szCs w:val="21"/>
          <w:u w:val="single"/>
        </w:rPr>
        <w:t>3</w:t>
      </w:r>
      <w:r>
        <w:rPr>
          <w:rFonts w:ascii="宋体" w:hAnsi="宋体" w:hint="eastAsia"/>
          <w:color w:val="000000"/>
          <w:szCs w:val="21"/>
        </w:rPr>
        <w:t>人以上单数组成。</w:t>
      </w:r>
    </w:p>
    <w:p w:rsidR="00202080" w:rsidRPr="007C6336" w:rsidRDefault="00202080" w:rsidP="007C6336">
      <w:pPr>
        <w:spacing w:line="400" w:lineRule="exact"/>
        <w:ind w:firstLineChars="200" w:firstLine="420"/>
        <w:rPr>
          <w:rFonts w:ascii="宋体" w:hAnsi="宋体"/>
          <w:color w:val="000000"/>
          <w:szCs w:val="21"/>
        </w:rPr>
      </w:pPr>
      <w:r>
        <w:rPr>
          <w:rFonts w:ascii="宋体" w:hAnsi="宋体" w:hint="eastAsia"/>
          <w:color w:val="000000"/>
          <w:szCs w:val="21"/>
        </w:rPr>
        <w:t>（二）评标依据：以</w:t>
      </w:r>
      <w:r>
        <w:rPr>
          <w:rFonts w:ascii="宋体" w:hAnsi="Courier New" w:hint="eastAsia"/>
          <w:color w:val="000000"/>
          <w:szCs w:val="21"/>
        </w:rPr>
        <w:t>采购文件、竞争性谈判响应文件为评定依据</w:t>
      </w:r>
      <w:r>
        <w:rPr>
          <w:rFonts w:ascii="宋体" w:hAnsi="宋体" w:hint="eastAsia"/>
          <w:color w:val="000000"/>
          <w:szCs w:val="21"/>
        </w:rPr>
        <w:t>。</w:t>
      </w:r>
    </w:p>
    <w:p w:rsidR="00202080" w:rsidRDefault="00202080" w:rsidP="00202080">
      <w:pPr>
        <w:spacing w:line="400" w:lineRule="exact"/>
        <w:ind w:firstLineChars="200" w:firstLine="422"/>
        <w:outlineLvl w:val="0"/>
        <w:rPr>
          <w:rFonts w:ascii="宋体" w:hAnsi="宋体"/>
          <w:b/>
          <w:color w:val="000000"/>
          <w:szCs w:val="21"/>
        </w:rPr>
      </w:pPr>
      <w:r>
        <w:rPr>
          <w:rFonts w:ascii="宋体" w:hAnsi="宋体" w:hint="eastAsia"/>
          <w:b/>
          <w:color w:val="000000"/>
          <w:szCs w:val="21"/>
        </w:rPr>
        <w:t>二、评定方法</w:t>
      </w:r>
    </w:p>
    <w:p w:rsidR="00202080" w:rsidRDefault="00202080" w:rsidP="00202080">
      <w:pPr>
        <w:spacing w:line="400" w:lineRule="exact"/>
        <w:ind w:firstLineChars="200" w:firstLine="420"/>
        <w:rPr>
          <w:rFonts w:ascii="宋体" w:hAnsi="宋体"/>
          <w:color w:val="000000"/>
          <w:szCs w:val="21"/>
        </w:rPr>
      </w:pPr>
      <w:r>
        <w:rPr>
          <w:rFonts w:ascii="宋体" w:hAnsi="宋体"/>
          <w:color w:val="000000"/>
          <w:szCs w:val="21"/>
        </w:rPr>
        <w:t>在质量和服务均能满足采购文件实质性响应要求的前提下，按</w:t>
      </w:r>
      <w:r>
        <w:rPr>
          <w:rFonts w:hAnsi="宋体" w:hint="eastAsia"/>
          <w:color w:val="000000"/>
        </w:rPr>
        <w:t>评标价</w:t>
      </w:r>
      <w:r>
        <w:rPr>
          <w:rFonts w:ascii="宋体" w:hAnsi="宋体"/>
          <w:color w:val="000000"/>
          <w:szCs w:val="21"/>
        </w:rPr>
        <w:t>由低到高排列成交候选供应商顺序</w:t>
      </w:r>
      <w:r w:rsidR="007C6336">
        <w:rPr>
          <w:rFonts w:ascii="宋体" w:hAnsi="宋体" w:hint="eastAsia"/>
          <w:color w:val="000000"/>
          <w:szCs w:val="21"/>
        </w:rPr>
        <w:t>，</w:t>
      </w:r>
      <w:r>
        <w:rPr>
          <w:rFonts w:ascii="宋体" w:hAnsi="宋体"/>
          <w:color w:val="000000"/>
          <w:szCs w:val="21"/>
        </w:rPr>
        <w:t>并依照次序</w:t>
      </w:r>
      <w:r>
        <w:rPr>
          <w:rFonts w:ascii="宋体" w:hAnsi="宋体" w:hint="eastAsia"/>
          <w:color w:val="000000"/>
          <w:szCs w:val="21"/>
        </w:rPr>
        <w:t>排列</w:t>
      </w:r>
      <w:r>
        <w:rPr>
          <w:rFonts w:ascii="宋体" w:hAnsi="宋体"/>
          <w:color w:val="000000"/>
          <w:szCs w:val="21"/>
        </w:rPr>
        <w:t>成交供应商。</w:t>
      </w:r>
    </w:p>
    <w:p w:rsidR="00202080" w:rsidRDefault="00202080" w:rsidP="00202080">
      <w:pPr>
        <w:spacing w:line="400" w:lineRule="exact"/>
        <w:ind w:firstLineChars="200" w:firstLine="422"/>
        <w:outlineLvl w:val="0"/>
        <w:rPr>
          <w:rFonts w:ascii="宋体" w:hAnsi="Courier New"/>
          <w:b/>
          <w:color w:val="000000"/>
          <w:szCs w:val="21"/>
        </w:rPr>
      </w:pPr>
      <w:r>
        <w:rPr>
          <w:rFonts w:ascii="宋体" w:hAnsi="Courier New" w:hint="eastAsia"/>
          <w:b/>
          <w:color w:val="000000"/>
          <w:szCs w:val="21"/>
        </w:rPr>
        <w:t>三、成交候选供应商推荐及成交供应商确定原则</w:t>
      </w:r>
    </w:p>
    <w:p w:rsidR="00202080" w:rsidRDefault="00202080" w:rsidP="00202080">
      <w:pPr>
        <w:spacing w:line="400" w:lineRule="exact"/>
        <w:ind w:firstLineChars="200" w:firstLine="420"/>
        <w:rPr>
          <w:rFonts w:ascii="宋体" w:hAnsi="Courier New"/>
          <w:color w:val="FF0000"/>
          <w:szCs w:val="21"/>
        </w:rPr>
      </w:pPr>
      <w:r>
        <w:rPr>
          <w:rFonts w:ascii="宋体" w:hAnsi="Courier New" w:hint="eastAsia"/>
          <w:color w:val="000000"/>
          <w:szCs w:val="21"/>
        </w:rPr>
        <w:t>（一）</w:t>
      </w:r>
      <w:r>
        <w:rPr>
          <w:rFonts w:ascii="宋体" w:hAnsi="Courier New"/>
          <w:color w:val="000000"/>
          <w:szCs w:val="21"/>
        </w:rPr>
        <w:t>在质量和服务均能满足采购文件实质性响应要求的前提下，按</w:t>
      </w:r>
      <w:r>
        <w:rPr>
          <w:rFonts w:hAnsi="宋体" w:hint="eastAsia"/>
          <w:color w:val="000000"/>
        </w:rPr>
        <w:t>评标价</w:t>
      </w:r>
      <w:r>
        <w:rPr>
          <w:rFonts w:ascii="宋体" w:hAnsi="Courier New"/>
          <w:color w:val="000000"/>
          <w:szCs w:val="21"/>
        </w:rPr>
        <w:t>由低到高排列成交候选供应商顺序，并</w:t>
      </w:r>
      <w:r>
        <w:rPr>
          <w:rFonts w:ascii="宋体" w:hAnsi="宋体" w:hint="eastAsia"/>
          <w:color w:val="000000"/>
          <w:szCs w:val="21"/>
        </w:rPr>
        <w:t>推荐前三名为</w:t>
      </w:r>
      <w:r>
        <w:rPr>
          <w:rFonts w:ascii="宋体" w:hAnsi="宋体"/>
          <w:color w:val="000000"/>
          <w:szCs w:val="21"/>
        </w:rPr>
        <w:t>成交</w:t>
      </w:r>
      <w:r>
        <w:rPr>
          <w:rFonts w:ascii="宋体" w:hAnsi="宋体" w:hint="eastAsia"/>
          <w:color w:val="000000"/>
          <w:szCs w:val="21"/>
        </w:rPr>
        <w:t>候选</w:t>
      </w:r>
      <w:r>
        <w:rPr>
          <w:rFonts w:ascii="宋体" w:hAnsi="宋体"/>
          <w:color w:val="000000"/>
          <w:szCs w:val="21"/>
        </w:rPr>
        <w:t>供应商</w:t>
      </w:r>
      <w:r>
        <w:rPr>
          <w:rFonts w:ascii="宋体" w:hAnsi="Courier New"/>
          <w:color w:val="000000"/>
          <w:szCs w:val="21"/>
        </w:rPr>
        <w:t>。采购单位应当确定谈判小组推荐排名第一的成交候选人为成交供应商。排名第一的成交候选人放弃成交、因不可抗力提出不能履行合同，或者采购文件规定应当提交履约保证金而在规定的期限内未能提交的，采购单位可以确定排名第二的成交候选人为成交供应商。排名第二的成交候选人因前款规定的同样原因不能签订合同的，采购单位可以确定排名第三的成交候选人为成交供应商，其余以此类推</w:t>
      </w:r>
      <w:r>
        <w:rPr>
          <w:rFonts w:ascii="宋体" w:hAnsi="Courier New" w:hint="eastAsia"/>
          <w:color w:val="000000"/>
          <w:szCs w:val="21"/>
        </w:rPr>
        <w:t>。</w:t>
      </w:r>
    </w:p>
    <w:p w:rsidR="00202080" w:rsidRDefault="00202080" w:rsidP="00202080">
      <w:pPr>
        <w:spacing w:line="400" w:lineRule="exact"/>
        <w:ind w:firstLineChars="200" w:firstLine="420"/>
      </w:pPr>
      <w:r>
        <w:rPr>
          <w:rFonts w:ascii="宋体" w:hAnsi="Courier New" w:hint="eastAsia"/>
          <w:color w:val="000000"/>
          <w:szCs w:val="21"/>
        </w:rPr>
        <w:t>（二）</w:t>
      </w:r>
      <w:r>
        <w:rPr>
          <w:rFonts w:hint="eastAsia"/>
        </w:rPr>
        <w:t>谈判小组认为，</w:t>
      </w:r>
      <w:proofErr w:type="gramStart"/>
      <w:r>
        <w:rPr>
          <w:rFonts w:hint="eastAsia"/>
        </w:rPr>
        <w:t>某谈判</w:t>
      </w:r>
      <w:proofErr w:type="gramEnd"/>
      <w:r>
        <w:rPr>
          <w:rFonts w:hint="eastAsia"/>
        </w:rPr>
        <w:t>供应商的最终竞标报价明显低于其他实质性响应谈判文件的谈判供应商的最终报价，有可能影响产品质量或者不能诚信履约的，应当要求其在评标现场合理的时间内提供书面说明，必要时提交相关证明材料；谈判供应商不能证明其报价合理性的，谈判小组应当将其作为未实质性响应谈判文件处理。</w:t>
      </w:r>
    </w:p>
    <w:p w:rsidR="00202080" w:rsidRPr="00202080" w:rsidRDefault="00202080" w:rsidP="00202080">
      <w:pPr>
        <w:spacing w:line="500" w:lineRule="exact"/>
        <w:ind w:firstLineChars="253" w:firstLine="711"/>
        <w:rPr>
          <w:rFonts w:ascii="黑体" w:eastAsia="黑体"/>
          <w:b/>
          <w:sz w:val="28"/>
          <w:szCs w:val="28"/>
        </w:rPr>
      </w:pPr>
    </w:p>
    <w:sectPr w:rsidR="00202080" w:rsidRPr="00202080">
      <w:pgSz w:w="11906" w:h="16838"/>
      <w:pgMar w:top="993" w:right="991" w:bottom="1135" w:left="127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22" w:rsidRDefault="008A1A22" w:rsidP="00B80989">
      <w:r>
        <w:separator/>
      </w:r>
    </w:p>
  </w:endnote>
  <w:endnote w:type="continuationSeparator" w:id="0">
    <w:p w:rsidR="008A1A22" w:rsidRDefault="008A1A22" w:rsidP="00B8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89" w:rsidRDefault="00B80989">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B80989" w:rsidRDefault="00B809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89" w:rsidRDefault="00B80989">
    <w:pPr>
      <w:pStyle w:val="a4"/>
      <w:framePr w:wrap="around" w:vAnchor="text" w:hAnchor="margin" w:xAlign="center" w:y="1"/>
      <w:jc w:val="center"/>
      <w:rPr>
        <w:rStyle w:val="a8"/>
      </w:rPr>
    </w:pPr>
    <w:r>
      <w:fldChar w:fldCharType="begin"/>
    </w:r>
    <w:r>
      <w:rPr>
        <w:rStyle w:val="a8"/>
      </w:rPr>
      <w:instrText xml:space="preserve">PAGE  </w:instrText>
    </w:r>
    <w:r>
      <w:fldChar w:fldCharType="separate"/>
    </w:r>
    <w:r w:rsidR="00A73B87">
      <w:rPr>
        <w:rStyle w:val="a8"/>
        <w:noProof/>
      </w:rPr>
      <w:t>1</w:t>
    </w:r>
    <w:r>
      <w:fldChar w:fldCharType="end"/>
    </w:r>
  </w:p>
  <w:p w:rsidR="00B80989" w:rsidRDefault="00B809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22" w:rsidRDefault="008A1A22" w:rsidP="00B80989">
      <w:r>
        <w:separator/>
      </w:r>
    </w:p>
  </w:footnote>
  <w:footnote w:type="continuationSeparator" w:id="0">
    <w:p w:rsidR="008A1A22" w:rsidRDefault="008A1A22" w:rsidP="00B8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89" w:rsidRDefault="00B80989">
    <w:pPr>
      <w:pStyle w:val="a3"/>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89" w:rsidRDefault="00B8098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6"/>
      <w:numFmt w:val="decimal"/>
      <w:lvlText w:val="%1."/>
      <w:lvlJc w:val="left"/>
      <w:pPr>
        <w:tabs>
          <w:tab w:val="num" w:pos="312"/>
        </w:tabs>
      </w:pPr>
    </w:lvl>
  </w:abstractNum>
  <w:abstractNum w:abstractNumId="1">
    <w:nsid w:val="58058D8F"/>
    <w:multiLevelType w:val="singleLevel"/>
    <w:tmpl w:val="58058D8F"/>
    <w:lvl w:ilvl="0">
      <w:start w:val="4"/>
      <w:numFmt w:val="decimal"/>
      <w:suff w:val="nothing"/>
      <w:lvlText w:val="%1、"/>
      <w:lvlJc w:val="left"/>
    </w:lvl>
  </w:abstractNum>
  <w:abstractNum w:abstractNumId="2">
    <w:nsid w:val="5811667F"/>
    <w:multiLevelType w:val="singleLevel"/>
    <w:tmpl w:val="5811667F"/>
    <w:lvl w:ilvl="0">
      <w:start w:val="1"/>
      <w:numFmt w:val="chineseCounting"/>
      <w:suff w:val="nothing"/>
      <w:lvlText w:val="（%1）"/>
      <w:lvlJc w:val="left"/>
    </w:lvl>
  </w:abstractNum>
  <w:abstractNum w:abstractNumId="3">
    <w:nsid w:val="66855B69"/>
    <w:multiLevelType w:val="multilevel"/>
    <w:tmpl w:val="66855B69"/>
    <w:lvl w:ilvl="0">
      <w:start w:val="1"/>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FC"/>
    <w:rsid w:val="000337B4"/>
    <w:rsid w:val="000610DD"/>
    <w:rsid w:val="00084EA5"/>
    <w:rsid w:val="000A6EE9"/>
    <w:rsid w:val="000E2C15"/>
    <w:rsid w:val="000E6135"/>
    <w:rsid w:val="001255A4"/>
    <w:rsid w:val="00151C59"/>
    <w:rsid w:val="001F6B0F"/>
    <w:rsid w:val="00202080"/>
    <w:rsid w:val="002346E8"/>
    <w:rsid w:val="002518BE"/>
    <w:rsid w:val="00287944"/>
    <w:rsid w:val="002972C1"/>
    <w:rsid w:val="00353119"/>
    <w:rsid w:val="003836D0"/>
    <w:rsid w:val="003F5050"/>
    <w:rsid w:val="00417422"/>
    <w:rsid w:val="00470C78"/>
    <w:rsid w:val="004A57F3"/>
    <w:rsid w:val="004F39E1"/>
    <w:rsid w:val="0050280B"/>
    <w:rsid w:val="00544F12"/>
    <w:rsid w:val="005454A8"/>
    <w:rsid w:val="00565113"/>
    <w:rsid w:val="00573E24"/>
    <w:rsid w:val="00612B08"/>
    <w:rsid w:val="006163FC"/>
    <w:rsid w:val="006820FC"/>
    <w:rsid w:val="006E0D7D"/>
    <w:rsid w:val="006F02FE"/>
    <w:rsid w:val="00726C15"/>
    <w:rsid w:val="0073415F"/>
    <w:rsid w:val="00773068"/>
    <w:rsid w:val="00776CB0"/>
    <w:rsid w:val="007C15B4"/>
    <w:rsid w:val="007C6336"/>
    <w:rsid w:val="007D2EFA"/>
    <w:rsid w:val="00863BD1"/>
    <w:rsid w:val="008A1A22"/>
    <w:rsid w:val="008D4102"/>
    <w:rsid w:val="00904163"/>
    <w:rsid w:val="00952755"/>
    <w:rsid w:val="00952C1B"/>
    <w:rsid w:val="009534E2"/>
    <w:rsid w:val="00956535"/>
    <w:rsid w:val="009600A8"/>
    <w:rsid w:val="00992D8C"/>
    <w:rsid w:val="009B1915"/>
    <w:rsid w:val="009B43F4"/>
    <w:rsid w:val="009C1893"/>
    <w:rsid w:val="009E7BAD"/>
    <w:rsid w:val="009F2949"/>
    <w:rsid w:val="00A00D6E"/>
    <w:rsid w:val="00A03FFC"/>
    <w:rsid w:val="00A73B87"/>
    <w:rsid w:val="00AE676B"/>
    <w:rsid w:val="00B00870"/>
    <w:rsid w:val="00B35AFB"/>
    <w:rsid w:val="00B80989"/>
    <w:rsid w:val="00BC7FE5"/>
    <w:rsid w:val="00C64DE7"/>
    <w:rsid w:val="00C72985"/>
    <w:rsid w:val="00CF2CA5"/>
    <w:rsid w:val="00D12310"/>
    <w:rsid w:val="00E156A4"/>
    <w:rsid w:val="00E641F2"/>
    <w:rsid w:val="00E77F04"/>
    <w:rsid w:val="00F01BA8"/>
    <w:rsid w:val="00F7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89"/>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952755"/>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0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0989"/>
    <w:rPr>
      <w:sz w:val="18"/>
      <w:szCs w:val="18"/>
    </w:rPr>
  </w:style>
  <w:style w:type="paragraph" w:styleId="a4">
    <w:name w:val="footer"/>
    <w:basedOn w:val="a"/>
    <w:link w:val="Char0"/>
    <w:unhideWhenUsed/>
    <w:rsid w:val="00B80989"/>
    <w:pPr>
      <w:tabs>
        <w:tab w:val="center" w:pos="4153"/>
        <w:tab w:val="right" w:pos="8306"/>
      </w:tabs>
      <w:snapToGrid w:val="0"/>
      <w:jc w:val="left"/>
    </w:pPr>
    <w:rPr>
      <w:sz w:val="18"/>
      <w:szCs w:val="18"/>
    </w:rPr>
  </w:style>
  <w:style w:type="character" w:customStyle="1" w:styleId="Char0">
    <w:name w:val="页脚 Char"/>
    <w:basedOn w:val="a0"/>
    <w:link w:val="a4"/>
    <w:rsid w:val="00B80989"/>
    <w:rPr>
      <w:sz w:val="18"/>
      <w:szCs w:val="18"/>
    </w:rPr>
  </w:style>
  <w:style w:type="paragraph" w:styleId="a5">
    <w:name w:val="Body Text Indent"/>
    <w:basedOn w:val="a"/>
    <w:link w:val="Char1"/>
    <w:rsid w:val="00B80989"/>
    <w:pPr>
      <w:ind w:firstLineChars="352" w:firstLine="830"/>
    </w:pPr>
    <w:rPr>
      <w:rFonts w:ascii="仿宋_GB2312" w:eastAsia="仿宋_GB2312"/>
      <w:sz w:val="32"/>
      <w:szCs w:val="20"/>
    </w:rPr>
  </w:style>
  <w:style w:type="character" w:customStyle="1" w:styleId="Char1">
    <w:name w:val="正文文本缩进 Char"/>
    <w:basedOn w:val="a0"/>
    <w:link w:val="a5"/>
    <w:rsid w:val="00B80989"/>
    <w:rPr>
      <w:rFonts w:ascii="仿宋_GB2312" w:eastAsia="仿宋_GB2312" w:hAnsi="Times New Roman" w:cs="Times New Roman"/>
      <w:sz w:val="32"/>
      <w:szCs w:val="20"/>
    </w:rPr>
  </w:style>
  <w:style w:type="paragraph" w:styleId="a6">
    <w:name w:val="Plain Text"/>
    <w:basedOn w:val="a"/>
    <w:link w:val="Char2"/>
    <w:qFormat/>
    <w:rsid w:val="00B80989"/>
    <w:rPr>
      <w:rFonts w:ascii="宋体" w:hAnsi="Courier New" w:cs="Courier New"/>
      <w:szCs w:val="21"/>
    </w:rPr>
  </w:style>
  <w:style w:type="character" w:customStyle="1" w:styleId="Char2">
    <w:name w:val="纯文本 Char"/>
    <w:basedOn w:val="a0"/>
    <w:link w:val="a6"/>
    <w:rsid w:val="00B80989"/>
    <w:rPr>
      <w:rFonts w:ascii="宋体" w:eastAsia="宋体" w:hAnsi="Courier New" w:cs="Courier New"/>
      <w:szCs w:val="21"/>
    </w:rPr>
  </w:style>
  <w:style w:type="paragraph" w:customStyle="1" w:styleId="a7">
    <w:name w:val="正文段"/>
    <w:basedOn w:val="a"/>
    <w:rsid w:val="00B80989"/>
    <w:pPr>
      <w:widowControl/>
      <w:snapToGrid w:val="0"/>
      <w:spacing w:afterLines="50" w:after="156"/>
      <w:ind w:firstLineChars="200" w:firstLine="200"/>
    </w:pPr>
    <w:rPr>
      <w:kern w:val="0"/>
      <w:sz w:val="24"/>
      <w:szCs w:val="20"/>
    </w:rPr>
  </w:style>
  <w:style w:type="character" w:styleId="a8">
    <w:name w:val="page number"/>
    <w:basedOn w:val="a0"/>
    <w:rsid w:val="00B80989"/>
  </w:style>
  <w:style w:type="character" w:customStyle="1" w:styleId="a9">
    <w:name w:val="纯文本 字符"/>
    <w:rsid w:val="000610DD"/>
    <w:rPr>
      <w:rFonts w:ascii="宋体" w:eastAsia="宋体" w:hAnsi="Courier New" w:cs="Courier New"/>
      <w:szCs w:val="21"/>
    </w:rPr>
  </w:style>
  <w:style w:type="character" w:customStyle="1" w:styleId="1Char">
    <w:name w:val="标题 1 Char"/>
    <w:basedOn w:val="a0"/>
    <w:link w:val="1"/>
    <w:uiPriority w:val="9"/>
    <w:rsid w:val="00952755"/>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89"/>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952755"/>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0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0989"/>
    <w:rPr>
      <w:sz w:val="18"/>
      <w:szCs w:val="18"/>
    </w:rPr>
  </w:style>
  <w:style w:type="paragraph" w:styleId="a4">
    <w:name w:val="footer"/>
    <w:basedOn w:val="a"/>
    <w:link w:val="Char0"/>
    <w:unhideWhenUsed/>
    <w:rsid w:val="00B80989"/>
    <w:pPr>
      <w:tabs>
        <w:tab w:val="center" w:pos="4153"/>
        <w:tab w:val="right" w:pos="8306"/>
      </w:tabs>
      <w:snapToGrid w:val="0"/>
      <w:jc w:val="left"/>
    </w:pPr>
    <w:rPr>
      <w:sz w:val="18"/>
      <w:szCs w:val="18"/>
    </w:rPr>
  </w:style>
  <w:style w:type="character" w:customStyle="1" w:styleId="Char0">
    <w:name w:val="页脚 Char"/>
    <w:basedOn w:val="a0"/>
    <w:link w:val="a4"/>
    <w:rsid w:val="00B80989"/>
    <w:rPr>
      <w:sz w:val="18"/>
      <w:szCs w:val="18"/>
    </w:rPr>
  </w:style>
  <w:style w:type="paragraph" w:styleId="a5">
    <w:name w:val="Body Text Indent"/>
    <w:basedOn w:val="a"/>
    <w:link w:val="Char1"/>
    <w:rsid w:val="00B80989"/>
    <w:pPr>
      <w:ind w:firstLineChars="352" w:firstLine="830"/>
    </w:pPr>
    <w:rPr>
      <w:rFonts w:ascii="仿宋_GB2312" w:eastAsia="仿宋_GB2312"/>
      <w:sz w:val="32"/>
      <w:szCs w:val="20"/>
    </w:rPr>
  </w:style>
  <w:style w:type="character" w:customStyle="1" w:styleId="Char1">
    <w:name w:val="正文文本缩进 Char"/>
    <w:basedOn w:val="a0"/>
    <w:link w:val="a5"/>
    <w:rsid w:val="00B80989"/>
    <w:rPr>
      <w:rFonts w:ascii="仿宋_GB2312" w:eastAsia="仿宋_GB2312" w:hAnsi="Times New Roman" w:cs="Times New Roman"/>
      <w:sz w:val="32"/>
      <w:szCs w:val="20"/>
    </w:rPr>
  </w:style>
  <w:style w:type="paragraph" w:styleId="a6">
    <w:name w:val="Plain Text"/>
    <w:basedOn w:val="a"/>
    <w:link w:val="Char2"/>
    <w:qFormat/>
    <w:rsid w:val="00B80989"/>
    <w:rPr>
      <w:rFonts w:ascii="宋体" w:hAnsi="Courier New" w:cs="Courier New"/>
      <w:szCs w:val="21"/>
    </w:rPr>
  </w:style>
  <w:style w:type="character" w:customStyle="1" w:styleId="Char2">
    <w:name w:val="纯文本 Char"/>
    <w:basedOn w:val="a0"/>
    <w:link w:val="a6"/>
    <w:rsid w:val="00B80989"/>
    <w:rPr>
      <w:rFonts w:ascii="宋体" w:eastAsia="宋体" w:hAnsi="Courier New" w:cs="Courier New"/>
      <w:szCs w:val="21"/>
    </w:rPr>
  </w:style>
  <w:style w:type="paragraph" w:customStyle="1" w:styleId="a7">
    <w:name w:val="正文段"/>
    <w:basedOn w:val="a"/>
    <w:rsid w:val="00B80989"/>
    <w:pPr>
      <w:widowControl/>
      <w:snapToGrid w:val="0"/>
      <w:spacing w:afterLines="50" w:after="156"/>
      <w:ind w:firstLineChars="200" w:firstLine="200"/>
    </w:pPr>
    <w:rPr>
      <w:kern w:val="0"/>
      <w:sz w:val="24"/>
      <w:szCs w:val="20"/>
    </w:rPr>
  </w:style>
  <w:style w:type="character" w:styleId="a8">
    <w:name w:val="page number"/>
    <w:basedOn w:val="a0"/>
    <w:rsid w:val="00B80989"/>
  </w:style>
  <w:style w:type="character" w:customStyle="1" w:styleId="a9">
    <w:name w:val="纯文本 字符"/>
    <w:rsid w:val="000610DD"/>
    <w:rPr>
      <w:rFonts w:ascii="宋体" w:eastAsia="宋体" w:hAnsi="Courier New" w:cs="Courier New"/>
      <w:szCs w:val="21"/>
    </w:rPr>
  </w:style>
  <w:style w:type="character" w:customStyle="1" w:styleId="1Char">
    <w:name w:val="标题 1 Char"/>
    <w:basedOn w:val="a0"/>
    <w:link w:val="1"/>
    <w:uiPriority w:val="9"/>
    <w:rsid w:val="00952755"/>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26</Pages>
  <Words>2298</Words>
  <Characters>13105</Characters>
  <Application>Microsoft Office Word</Application>
  <DocSecurity>0</DocSecurity>
  <Lines>109</Lines>
  <Paragraphs>30</Paragraphs>
  <ScaleCrop>false</ScaleCrop>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dc:creator>
  <cp:keywords/>
  <dc:description/>
  <cp:lastModifiedBy>裴星星</cp:lastModifiedBy>
  <cp:revision>157</cp:revision>
  <dcterms:created xsi:type="dcterms:W3CDTF">2020-04-01T07:08:00Z</dcterms:created>
  <dcterms:modified xsi:type="dcterms:W3CDTF">2020-06-11T01:15:00Z</dcterms:modified>
</cp:coreProperties>
</file>